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5A" w:rsidRPr="004B4A33" w:rsidRDefault="0083065A" w:rsidP="0083065A">
      <w:pPr>
        <w:pBdr>
          <w:top w:val="single" w:sz="4" w:space="1" w:color="auto"/>
          <w:left w:val="single" w:sz="4" w:space="4" w:color="auto"/>
          <w:bottom w:val="single" w:sz="4" w:space="1" w:color="auto"/>
          <w:right w:val="single" w:sz="4" w:space="4" w:color="auto"/>
        </w:pBdr>
        <w:spacing w:after="0" w:line="240" w:lineRule="atLeast"/>
        <w:jc w:val="center"/>
        <w:textAlignment w:val="baseline"/>
        <w:rPr>
          <w:rFonts w:eastAsia="Times New Roman" w:cstheme="minorHAnsi"/>
          <w:b/>
          <w:bCs/>
          <w:sz w:val="24"/>
          <w:szCs w:val="24"/>
          <w:lang w:eastAsia="fr-FR"/>
        </w:rPr>
      </w:pPr>
      <w:r w:rsidRPr="004B4A33">
        <w:rPr>
          <w:rFonts w:eastAsia="Times New Roman" w:cstheme="minorHAnsi"/>
          <w:b/>
          <w:bCs/>
          <w:sz w:val="24"/>
          <w:szCs w:val="24"/>
          <w:lang w:eastAsia="fr-FR"/>
        </w:rPr>
        <w:t xml:space="preserve">Le bureau des entrées de l’hôpital </w:t>
      </w:r>
      <w:r>
        <w:rPr>
          <w:rFonts w:eastAsia="Times New Roman" w:cstheme="minorHAnsi"/>
          <w:b/>
          <w:bCs/>
          <w:sz w:val="24"/>
          <w:szCs w:val="24"/>
          <w:lang w:eastAsia="fr-FR"/>
        </w:rPr>
        <w:t>psychiatrique</w:t>
      </w:r>
      <w:r w:rsidRPr="004B4A33">
        <w:rPr>
          <w:rFonts w:eastAsia="Times New Roman" w:cstheme="minorHAnsi"/>
          <w:b/>
          <w:bCs/>
          <w:sz w:val="24"/>
          <w:szCs w:val="24"/>
          <w:lang w:eastAsia="fr-FR"/>
        </w:rPr>
        <w:t xml:space="preserve"> la </w:t>
      </w:r>
      <w:proofErr w:type="spellStart"/>
      <w:r w:rsidRPr="004B4A33">
        <w:rPr>
          <w:rFonts w:eastAsia="Times New Roman" w:cstheme="minorHAnsi"/>
          <w:b/>
          <w:bCs/>
          <w:sz w:val="24"/>
          <w:szCs w:val="24"/>
          <w:lang w:eastAsia="fr-FR"/>
        </w:rPr>
        <w:t>Candélie</w:t>
      </w:r>
      <w:proofErr w:type="spellEnd"/>
      <w:r w:rsidRPr="004B4A33">
        <w:rPr>
          <w:rFonts w:eastAsia="Times New Roman" w:cstheme="minorHAnsi"/>
          <w:b/>
          <w:bCs/>
          <w:sz w:val="24"/>
          <w:szCs w:val="24"/>
          <w:lang w:eastAsia="fr-FR"/>
        </w:rPr>
        <w:t xml:space="preserve"> à Agen est ouvert de 8 h à 17 h, sans interruption les jours ouvrables.</w:t>
      </w:r>
    </w:p>
    <w:p w:rsidR="0083065A" w:rsidRPr="004B4A33" w:rsidRDefault="0083065A" w:rsidP="0083065A">
      <w:pPr>
        <w:pBdr>
          <w:top w:val="single" w:sz="4" w:space="1" w:color="auto"/>
          <w:left w:val="single" w:sz="4" w:space="4" w:color="auto"/>
          <w:bottom w:val="single" w:sz="4" w:space="1" w:color="auto"/>
          <w:right w:val="single" w:sz="4" w:space="4" w:color="auto"/>
        </w:pBdr>
        <w:spacing w:line="240" w:lineRule="atLeast"/>
        <w:jc w:val="center"/>
        <w:textAlignment w:val="baseline"/>
        <w:rPr>
          <w:rFonts w:eastAsia="Times New Roman" w:cstheme="minorHAnsi"/>
          <w:bCs/>
          <w:sz w:val="24"/>
          <w:szCs w:val="24"/>
          <w:lang w:eastAsia="fr-FR"/>
        </w:rPr>
      </w:pPr>
      <w:r w:rsidRPr="004B4A33">
        <w:rPr>
          <w:rFonts w:eastAsia="Times New Roman" w:cstheme="minorHAnsi"/>
          <w:bCs/>
          <w:sz w:val="24"/>
          <w:szCs w:val="24"/>
          <w:lang w:eastAsia="fr-FR"/>
        </w:rPr>
        <w:t>Accueil bureau des entrées : 05 53 77 68 99 En dehors de ces horaires, veuillez composer le n° du standard : 05 53 77 67 00</w:t>
      </w:r>
    </w:p>
    <w:p w:rsidR="0083065A" w:rsidRPr="00B84811" w:rsidRDefault="0083065A" w:rsidP="0083065A">
      <w:pPr>
        <w:spacing w:after="0" w:line="240" w:lineRule="atLeast"/>
        <w:jc w:val="both"/>
        <w:textAlignment w:val="baseline"/>
        <w:outlineLvl w:val="2"/>
        <w:rPr>
          <w:rFonts w:eastAsia="Times New Roman" w:cstheme="minorHAnsi"/>
          <w:color w:val="3D267E"/>
          <w:sz w:val="24"/>
          <w:szCs w:val="24"/>
          <w:u w:val="single"/>
          <w:lang w:eastAsia="fr-FR"/>
        </w:rPr>
      </w:pPr>
      <w:r w:rsidRPr="004B4A33">
        <w:rPr>
          <w:rFonts w:eastAsia="Times New Roman" w:cstheme="minorHAnsi"/>
          <w:sz w:val="24"/>
          <w:szCs w:val="24"/>
          <w:u w:val="single"/>
          <w:lang w:eastAsia="fr-FR"/>
        </w:rPr>
        <w:t>Il existe</w:t>
      </w:r>
      <w:r w:rsidRPr="004B4A33">
        <w:rPr>
          <w:rFonts w:eastAsia="Times New Roman" w:cstheme="minorHAnsi"/>
          <w:color w:val="3D267E"/>
          <w:sz w:val="24"/>
          <w:szCs w:val="24"/>
          <w:u w:val="single"/>
          <w:lang w:eastAsia="fr-FR"/>
        </w:rPr>
        <w:t xml:space="preserve"> </w:t>
      </w:r>
      <w:r w:rsidRPr="004B4A33">
        <w:rPr>
          <w:rFonts w:eastAsia="Times New Roman" w:cstheme="minorHAnsi"/>
          <w:color w:val="FF0000"/>
          <w:sz w:val="24"/>
          <w:szCs w:val="24"/>
          <w:u w:val="single"/>
          <w:lang w:eastAsia="fr-FR"/>
        </w:rPr>
        <w:t>trois modes d’admission</w:t>
      </w:r>
      <w:r w:rsidRPr="004B4A33">
        <w:rPr>
          <w:rFonts w:eastAsia="Times New Roman" w:cstheme="minorHAnsi"/>
          <w:color w:val="3D267E"/>
          <w:sz w:val="24"/>
          <w:szCs w:val="24"/>
          <w:u w:val="single"/>
          <w:lang w:eastAsia="fr-FR"/>
        </w:rPr>
        <w:t xml:space="preserve"> </w:t>
      </w:r>
      <w:r w:rsidRPr="004B4A33">
        <w:rPr>
          <w:rFonts w:eastAsia="Times New Roman" w:cstheme="minorHAnsi"/>
          <w:sz w:val="24"/>
          <w:szCs w:val="24"/>
          <w:u w:val="single"/>
          <w:lang w:eastAsia="fr-FR"/>
        </w:rPr>
        <w:t>en psychiatrie…</w:t>
      </w:r>
      <w:r w:rsidRPr="00D16842">
        <w:rPr>
          <w:rFonts w:eastAsia="Times New Roman" w:cstheme="minorHAnsi"/>
          <w:color w:val="3D267E"/>
          <w:sz w:val="24"/>
          <w:szCs w:val="24"/>
          <w:lang w:eastAsia="fr-FR"/>
        </w:rPr>
        <w:t xml:space="preserve"> </w:t>
      </w:r>
      <w:r w:rsidRPr="00D16842">
        <w:rPr>
          <w:rFonts w:eastAsia="Times New Roman" w:cstheme="minorHAnsi"/>
          <w:b/>
          <w:color w:val="3D267E"/>
          <w:sz w:val="24"/>
          <w:szCs w:val="24"/>
          <w:lang w:eastAsia="fr-FR"/>
        </w:rPr>
        <w:t xml:space="preserve">    </w:t>
      </w:r>
      <w:r w:rsidRPr="00D16842">
        <w:rPr>
          <w:rFonts w:eastAsia="Times New Roman" w:cstheme="minorHAnsi"/>
          <w:b/>
          <w:bCs/>
          <w:lang w:eastAsia="fr-FR"/>
        </w:rPr>
        <w:t>1</w:t>
      </w:r>
      <w:r w:rsidRPr="004B4A33">
        <w:rPr>
          <w:rFonts w:eastAsia="Times New Roman" w:cstheme="minorHAnsi"/>
          <w:bCs/>
          <w:lang w:eastAsia="fr-FR"/>
        </w:rPr>
        <w:t xml:space="preserve"> - Admission en soins psychiatriques</w:t>
      </w:r>
      <w:r w:rsidRPr="004B4A33">
        <w:rPr>
          <w:rFonts w:eastAsia="Times New Roman" w:cstheme="minorHAnsi"/>
          <w:b/>
          <w:bCs/>
          <w:color w:val="666666"/>
          <w:lang w:eastAsia="fr-FR"/>
        </w:rPr>
        <w:t xml:space="preserve"> </w:t>
      </w:r>
      <w:r w:rsidRPr="004B4A33">
        <w:rPr>
          <w:rFonts w:eastAsia="Times New Roman" w:cstheme="minorHAnsi"/>
          <w:b/>
          <w:bCs/>
          <w:color w:val="FF0000"/>
          <w:lang w:eastAsia="fr-FR"/>
        </w:rPr>
        <w:t>libres</w:t>
      </w:r>
    </w:p>
    <w:p w:rsidR="0083065A" w:rsidRPr="004B4A33" w:rsidRDefault="0083065A" w:rsidP="0083065A">
      <w:pPr>
        <w:spacing w:after="0" w:line="240" w:lineRule="auto"/>
        <w:ind w:left="708"/>
        <w:textAlignment w:val="baseline"/>
        <w:rPr>
          <w:rFonts w:eastAsia="Times New Roman" w:cstheme="minorHAnsi"/>
          <w:b/>
          <w:bCs/>
          <w:color w:val="666666"/>
          <w:sz w:val="24"/>
          <w:szCs w:val="24"/>
          <w:lang w:eastAsia="fr-FR"/>
        </w:rPr>
      </w:pPr>
      <w:r w:rsidRPr="004B4A33">
        <w:rPr>
          <w:rFonts w:eastAsia="Times New Roman" w:cstheme="minorHAnsi"/>
          <w:b/>
          <w:bCs/>
          <w:color w:val="666666"/>
          <w:sz w:val="24"/>
          <w:szCs w:val="24"/>
          <w:lang w:eastAsia="fr-FR"/>
        </w:rPr>
        <w:br/>
      </w:r>
      <w:r w:rsidRPr="004B4A33">
        <w:rPr>
          <w:rFonts w:eastAsia="Times New Roman" w:cstheme="minorHAnsi"/>
          <w:b/>
          <w:bCs/>
          <w:sz w:val="24"/>
          <w:szCs w:val="24"/>
          <w:lang w:eastAsia="fr-FR"/>
        </w:rPr>
        <w:t>2 - Admission en soins</w:t>
      </w:r>
      <w:r w:rsidRPr="004B4A33">
        <w:rPr>
          <w:rFonts w:eastAsia="Times New Roman" w:cstheme="minorHAnsi"/>
          <w:b/>
          <w:bCs/>
          <w:color w:val="666666"/>
          <w:sz w:val="24"/>
          <w:szCs w:val="24"/>
          <w:lang w:eastAsia="fr-FR"/>
        </w:rPr>
        <w:t xml:space="preserve"> </w:t>
      </w:r>
      <w:r w:rsidRPr="004B4A33">
        <w:rPr>
          <w:rFonts w:eastAsia="Times New Roman" w:cstheme="minorHAnsi"/>
          <w:b/>
          <w:bCs/>
          <w:color w:val="FF0000"/>
          <w:sz w:val="24"/>
          <w:szCs w:val="24"/>
          <w:lang w:eastAsia="fr-FR"/>
        </w:rPr>
        <w:t xml:space="preserve">sans consentement </w:t>
      </w:r>
      <w:r w:rsidRPr="004B4A33">
        <w:rPr>
          <w:rFonts w:eastAsia="Times New Roman" w:cstheme="minorHAnsi"/>
          <w:bCs/>
          <w:color w:val="FF0000"/>
          <w:sz w:val="24"/>
          <w:szCs w:val="24"/>
          <w:lang w:eastAsia="fr-FR"/>
        </w:rPr>
        <w:t>sur décision</w:t>
      </w:r>
      <w:r w:rsidRPr="004B4A33">
        <w:rPr>
          <w:rFonts w:eastAsia="Times New Roman" w:cstheme="minorHAnsi"/>
          <w:b/>
          <w:bCs/>
          <w:color w:val="FF0000"/>
          <w:sz w:val="24"/>
          <w:szCs w:val="24"/>
          <w:lang w:eastAsia="fr-FR"/>
        </w:rPr>
        <w:t xml:space="preserve"> du directeur </w:t>
      </w:r>
      <w:r w:rsidRPr="004B4A33">
        <w:rPr>
          <w:rFonts w:eastAsia="Times New Roman" w:cstheme="minorHAnsi"/>
          <w:bCs/>
          <w:color w:val="FF0000"/>
          <w:sz w:val="24"/>
          <w:szCs w:val="24"/>
          <w:lang w:eastAsia="fr-FR"/>
        </w:rPr>
        <w:t>de l’Etablissement</w:t>
      </w:r>
      <w:r w:rsidRPr="004B4A33">
        <w:rPr>
          <w:rFonts w:eastAsia="Times New Roman" w:cstheme="minorHAnsi"/>
          <w:b/>
          <w:bCs/>
          <w:color w:val="666666"/>
          <w:sz w:val="24"/>
          <w:szCs w:val="24"/>
          <w:lang w:eastAsia="fr-FR"/>
        </w:rPr>
        <w:t xml:space="preserve"> </w:t>
      </w:r>
      <w:r w:rsidRPr="004B4A33">
        <w:rPr>
          <w:rFonts w:eastAsia="Times New Roman" w:cstheme="minorHAnsi"/>
          <w:b/>
          <w:bCs/>
          <w:sz w:val="24"/>
          <w:szCs w:val="24"/>
          <w:lang w:eastAsia="fr-FR"/>
        </w:rPr>
        <w:t>(SDDE)</w:t>
      </w:r>
      <w:r>
        <w:rPr>
          <w:rFonts w:eastAsia="Times New Roman" w:cstheme="minorHAnsi"/>
          <w:b/>
          <w:bCs/>
          <w:sz w:val="24"/>
          <w:szCs w:val="24"/>
          <w:lang w:eastAsia="fr-FR"/>
        </w:rPr>
        <w:t> : 3 possibilités</w:t>
      </w:r>
      <w:r w:rsidRPr="004B4A33">
        <w:rPr>
          <w:rFonts w:eastAsia="Times New Roman" w:cstheme="minorHAnsi"/>
          <w:b/>
          <w:bCs/>
          <w:color w:val="666666"/>
          <w:sz w:val="24"/>
          <w:szCs w:val="24"/>
          <w:lang w:eastAsia="fr-FR"/>
        </w:rPr>
        <w:br/>
      </w:r>
      <w:r w:rsidRPr="004B4A33">
        <w:rPr>
          <w:rFonts w:eastAsia="Times New Roman" w:cstheme="minorHAnsi"/>
          <w:b/>
          <w:bCs/>
          <w:sz w:val="24"/>
          <w:szCs w:val="24"/>
          <w:lang w:eastAsia="fr-FR"/>
        </w:rPr>
        <w:t>3 - Admission en soins</w:t>
      </w:r>
      <w:r w:rsidRPr="004B4A33">
        <w:rPr>
          <w:rFonts w:eastAsia="Times New Roman" w:cstheme="minorHAnsi"/>
          <w:b/>
          <w:bCs/>
          <w:color w:val="666666"/>
          <w:sz w:val="24"/>
          <w:szCs w:val="24"/>
          <w:lang w:eastAsia="fr-FR"/>
        </w:rPr>
        <w:t xml:space="preserve"> </w:t>
      </w:r>
      <w:r w:rsidRPr="004B4A33">
        <w:rPr>
          <w:rFonts w:eastAsia="Times New Roman" w:cstheme="minorHAnsi"/>
          <w:b/>
          <w:bCs/>
          <w:color w:val="FF0000"/>
          <w:sz w:val="24"/>
          <w:szCs w:val="24"/>
          <w:lang w:eastAsia="fr-FR"/>
        </w:rPr>
        <w:t xml:space="preserve">sans consentement </w:t>
      </w:r>
      <w:r w:rsidRPr="004B4A33">
        <w:rPr>
          <w:rFonts w:eastAsia="Times New Roman" w:cstheme="minorHAnsi"/>
          <w:bCs/>
          <w:color w:val="FF0000"/>
          <w:sz w:val="24"/>
          <w:szCs w:val="24"/>
          <w:lang w:eastAsia="fr-FR"/>
        </w:rPr>
        <w:t>sur décision</w:t>
      </w:r>
      <w:r w:rsidRPr="004B4A33">
        <w:rPr>
          <w:rFonts w:eastAsia="Times New Roman" w:cstheme="minorHAnsi"/>
          <w:b/>
          <w:bCs/>
          <w:color w:val="FF0000"/>
          <w:sz w:val="24"/>
          <w:szCs w:val="24"/>
          <w:lang w:eastAsia="fr-FR"/>
        </w:rPr>
        <w:t xml:space="preserve"> du représentant de l’Etat</w:t>
      </w:r>
      <w:r w:rsidRPr="004B4A33">
        <w:rPr>
          <w:rFonts w:eastAsia="Times New Roman" w:cstheme="minorHAnsi"/>
          <w:b/>
          <w:bCs/>
          <w:color w:val="666666"/>
          <w:sz w:val="24"/>
          <w:szCs w:val="24"/>
          <w:lang w:eastAsia="fr-FR"/>
        </w:rPr>
        <w:t xml:space="preserve"> </w:t>
      </w:r>
      <w:r w:rsidRPr="004B4A33">
        <w:rPr>
          <w:rFonts w:eastAsia="Times New Roman" w:cstheme="minorHAnsi"/>
          <w:b/>
          <w:bCs/>
          <w:sz w:val="24"/>
          <w:szCs w:val="24"/>
          <w:lang w:eastAsia="fr-FR"/>
        </w:rPr>
        <w:t>(SDRE)</w:t>
      </w:r>
      <w:r>
        <w:rPr>
          <w:rFonts w:eastAsia="Times New Roman" w:cstheme="minorHAnsi"/>
          <w:b/>
          <w:bCs/>
          <w:sz w:val="24"/>
          <w:szCs w:val="24"/>
          <w:lang w:eastAsia="fr-FR"/>
        </w:rPr>
        <w:t> : 1 possibilité</w:t>
      </w:r>
    </w:p>
    <w:p w:rsidR="0083065A" w:rsidRPr="004B4A33" w:rsidRDefault="0083065A" w:rsidP="0083065A">
      <w:pPr>
        <w:pBdr>
          <w:bottom w:val="single" w:sz="4" w:space="1" w:color="auto"/>
        </w:pBdr>
        <w:spacing w:line="240" w:lineRule="auto"/>
        <w:textAlignment w:val="baseline"/>
        <w:rPr>
          <w:rFonts w:eastAsia="Times New Roman" w:cstheme="minorHAnsi"/>
          <w:b/>
          <w:bCs/>
          <w:color w:val="666666"/>
          <w:sz w:val="24"/>
          <w:szCs w:val="24"/>
          <w:lang w:eastAsia="fr-FR"/>
        </w:rPr>
      </w:pPr>
    </w:p>
    <w:p w:rsidR="0083065A" w:rsidRPr="00B84811" w:rsidRDefault="0083065A" w:rsidP="0083065A">
      <w:pPr>
        <w:spacing w:after="100" w:line="240" w:lineRule="atLeast"/>
        <w:jc w:val="center"/>
        <w:textAlignment w:val="baseline"/>
        <w:outlineLvl w:val="2"/>
        <w:rPr>
          <w:rFonts w:eastAsia="Times New Roman" w:cstheme="minorHAnsi"/>
          <w:b/>
          <w:color w:val="3D267E"/>
          <w:sz w:val="28"/>
          <w:szCs w:val="28"/>
          <w:lang w:eastAsia="fr-FR"/>
        </w:rPr>
      </w:pPr>
      <w:r w:rsidRPr="00D16842">
        <w:rPr>
          <w:rFonts w:eastAsia="Times New Roman" w:cstheme="minorHAnsi"/>
          <w:b/>
          <w:sz w:val="28"/>
          <w:szCs w:val="28"/>
          <w:lang w:eastAsia="fr-FR"/>
        </w:rPr>
        <w:t>L’admission à l’hôpital psychiatrique</w:t>
      </w:r>
      <w:r>
        <w:rPr>
          <w:rFonts w:eastAsia="Times New Roman" w:cstheme="minorHAnsi"/>
          <w:b/>
          <w:color w:val="3D267E"/>
          <w:sz w:val="28"/>
          <w:szCs w:val="28"/>
          <w:lang w:eastAsia="fr-FR"/>
        </w:rPr>
        <w:t xml:space="preserve"> </w:t>
      </w:r>
      <w:r w:rsidRPr="00B84811">
        <w:rPr>
          <w:rFonts w:eastAsia="Times New Roman" w:cstheme="minorHAnsi"/>
          <w:b/>
          <w:color w:val="FF0000"/>
          <w:sz w:val="28"/>
          <w:szCs w:val="28"/>
          <w:lang w:eastAsia="fr-FR"/>
        </w:rPr>
        <w:t>sans consentement</w:t>
      </w:r>
      <w:r w:rsidRPr="00B84811">
        <w:rPr>
          <w:rFonts w:eastAsia="Times New Roman" w:cstheme="minorHAnsi"/>
          <w:b/>
          <w:color w:val="3D267E"/>
          <w:sz w:val="28"/>
          <w:szCs w:val="28"/>
          <w:lang w:eastAsia="fr-FR"/>
        </w:rPr>
        <w:t xml:space="preserve"> </w:t>
      </w:r>
    </w:p>
    <w:p w:rsidR="0083065A" w:rsidRPr="00B84811" w:rsidRDefault="0083065A" w:rsidP="0083065A">
      <w:pPr>
        <w:pBdr>
          <w:bottom w:val="single" w:sz="4" w:space="1" w:color="auto"/>
        </w:pBdr>
        <w:spacing w:after="100" w:line="240" w:lineRule="atLeast"/>
        <w:jc w:val="center"/>
        <w:textAlignment w:val="baseline"/>
        <w:outlineLvl w:val="2"/>
        <w:rPr>
          <w:rFonts w:eastAsia="Times New Roman" w:cstheme="minorHAnsi"/>
          <w:sz w:val="24"/>
          <w:szCs w:val="24"/>
          <w:lang w:eastAsia="fr-FR"/>
        </w:rPr>
      </w:pPr>
      <w:r w:rsidRPr="00B84811">
        <w:rPr>
          <w:rFonts w:eastAsia="Times New Roman" w:cstheme="minorHAnsi"/>
          <w:sz w:val="24"/>
          <w:szCs w:val="24"/>
          <w:lang w:eastAsia="fr-FR"/>
        </w:rPr>
        <w:t>Trois moments importants : Les soins sont demandés par…</w:t>
      </w:r>
      <w:r>
        <w:rPr>
          <w:rFonts w:eastAsia="Times New Roman" w:cstheme="minorHAnsi"/>
          <w:sz w:val="24"/>
          <w:szCs w:val="24"/>
          <w:lang w:eastAsia="fr-FR"/>
        </w:rPr>
        <w:t xml:space="preserve"> L</w:t>
      </w:r>
      <w:r w:rsidRPr="00B84811">
        <w:rPr>
          <w:rFonts w:eastAsia="Times New Roman" w:cstheme="minorHAnsi"/>
          <w:sz w:val="24"/>
          <w:szCs w:val="24"/>
          <w:lang w:eastAsia="fr-FR"/>
        </w:rPr>
        <w:t>es soins sont décidés…. Les soins sont poursuivis…</w:t>
      </w:r>
    </w:p>
    <w:p w:rsidR="0083065A" w:rsidRPr="000E2538" w:rsidRDefault="0083065A" w:rsidP="0083065A">
      <w:pPr>
        <w:spacing w:after="0" w:line="240" w:lineRule="auto"/>
        <w:jc w:val="both"/>
        <w:textAlignment w:val="baseline"/>
        <w:rPr>
          <w:rFonts w:ascii="Helvetica" w:eastAsia="Times New Roman" w:hAnsi="Helvetica" w:cs="Helvetica"/>
          <w:color w:val="666666"/>
          <w:sz w:val="28"/>
          <w:szCs w:val="28"/>
          <w:lang w:eastAsia="fr-FR"/>
        </w:rPr>
      </w:pPr>
    </w:p>
    <w:p w:rsidR="0083065A" w:rsidRPr="00CC153A" w:rsidRDefault="0083065A" w:rsidP="0083065A">
      <w:pPr>
        <w:spacing w:after="120" w:line="240" w:lineRule="atLeast"/>
        <w:jc w:val="center"/>
        <w:textAlignment w:val="baseline"/>
        <w:outlineLvl w:val="3"/>
        <w:rPr>
          <w:rFonts w:ascii="Helvetica" w:eastAsia="Times New Roman" w:hAnsi="Helvetica" w:cs="Helvetica"/>
          <w:color w:val="3D267E"/>
          <w:sz w:val="24"/>
          <w:szCs w:val="24"/>
          <w:lang w:eastAsia="fr-FR"/>
        </w:rPr>
      </w:pPr>
      <w:r w:rsidRPr="00D16842">
        <w:rPr>
          <w:rFonts w:eastAsia="Times New Roman" w:cstheme="minorHAnsi"/>
          <w:b/>
          <w:bCs/>
          <w:sz w:val="24"/>
          <w:szCs w:val="24"/>
          <w:lang w:eastAsia="fr-FR"/>
        </w:rPr>
        <w:t>2 - SOINS SANS CONSENTEMENT SUR DECISION DU DIRECTEUR DE L’ETABLISSEMENT</w:t>
      </w:r>
      <w:r w:rsidRPr="00B84811">
        <w:rPr>
          <w:rFonts w:eastAsia="Times New Roman" w:cstheme="minorHAnsi"/>
          <w:b/>
          <w:bCs/>
          <w:color w:val="3D267E"/>
          <w:sz w:val="28"/>
          <w:szCs w:val="28"/>
          <w:lang w:eastAsia="fr-FR"/>
        </w:rPr>
        <w:t xml:space="preserve"> </w:t>
      </w:r>
      <w:r w:rsidRPr="00B84811">
        <w:rPr>
          <w:rFonts w:eastAsia="Times New Roman" w:cstheme="minorHAnsi"/>
          <w:b/>
          <w:bCs/>
          <w:color w:val="FF0000"/>
          <w:sz w:val="28"/>
          <w:szCs w:val="28"/>
          <w:lang w:eastAsia="fr-FR"/>
        </w:rPr>
        <w:t>(SDDE</w:t>
      </w:r>
      <w:r w:rsidRPr="00CC153A">
        <w:rPr>
          <w:rFonts w:ascii="Helvetica" w:eastAsia="Times New Roman" w:hAnsi="Helvetica" w:cs="Helvetica"/>
          <w:b/>
          <w:bCs/>
          <w:color w:val="FF0000"/>
          <w:sz w:val="24"/>
          <w:szCs w:val="24"/>
          <w:lang w:eastAsia="fr-FR"/>
        </w:rPr>
        <w:t>)</w:t>
      </w:r>
    </w:p>
    <w:p w:rsidR="0083065A" w:rsidRPr="00B84811" w:rsidRDefault="0083065A" w:rsidP="0083065A">
      <w:pPr>
        <w:spacing w:after="100" w:line="240" w:lineRule="auto"/>
        <w:jc w:val="both"/>
        <w:textAlignment w:val="baseline"/>
        <w:rPr>
          <w:rFonts w:eastAsia="Times New Roman" w:cstheme="minorHAnsi"/>
          <w:b/>
          <w:bCs/>
          <w:color w:val="00B050"/>
          <w:sz w:val="24"/>
          <w:szCs w:val="24"/>
          <w:lang w:eastAsia="fr-FR"/>
        </w:rPr>
      </w:pPr>
      <w:r w:rsidRPr="00B84811">
        <w:rPr>
          <w:rFonts w:eastAsia="Times New Roman" w:cstheme="minorHAnsi"/>
          <w:bCs/>
          <w:sz w:val="24"/>
          <w:szCs w:val="24"/>
          <w:lang w:eastAsia="fr-FR"/>
        </w:rPr>
        <w:t>Ces soins concernent les personnes dont</w:t>
      </w:r>
      <w:r w:rsidRPr="00B84811">
        <w:rPr>
          <w:rFonts w:eastAsia="Times New Roman" w:cstheme="minorHAnsi"/>
          <w:b/>
          <w:bCs/>
          <w:color w:val="666666"/>
          <w:sz w:val="24"/>
          <w:szCs w:val="24"/>
          <w:lang w:eastAsia="fr-FR"/>
        </w:rPr>
        <w:t xml:space="preserve"> </w:t>
      </w:r>
      <w:r w:rsidRPr="00B84811">
        <w:rPr>
          <w:rFonts w:eastAsia="Times New Roman" w:cstheme="minorHAnsi"/>
          <w:b/>
          <w:bCs/>
          <w:color w:val="FF0000"/>
          <w:sz w:val="24"/>
          <w:szCs w:val="24"/>
          <w:lang w:eastAsia="fr-FR"/>
        </w:rPr>
        <w:t xml:space="preserve">les troubles rendent impossible le consentement </w:t>
      </w:r>
      <w:r w:rsidRPr="00B84811">
        <w:rPr>
          <w:rFonts w:eastAsia="Times New Roman" w:cstheme="minorHAnsi"/>
          <w:b/>
          <w:bCs/>
          <w:color w:val="00B050"/>
          <w:sz w:val="24"/>
          <w:szCs w:val="24"/>
          <w:lang w:eastAsia="fr-FR"/>
        </w:rPr>
        <w:t>ET</w:t>
      </w:r>
      <w:r w:rsidRPr="00B84811">
        <w:rPr>
          <w:rFonts w:eastAsia="Times New Roman" w:cstheme="minorHAnsi"/>
          <w:b/>
          <w:bCs/>
          <w:color w:val="FF0000"/>
          <w:sz w:val="24"/>
          <w:szCs w:val="24"/>
          <w:lang w:eastAsia="fr-FR"/>
        </w:rPr>
        <w:t xml:space="preserve"> dont l’état impose des soins immédiats</w:t>
      </w:r>
      <w:r w:rsidRPr="00B84811">
        <w:rPr>
          <w:rFonts w:eastAsia="Times New Roman" w:cstheme="minorHAnsi"/>
          <w:b/>
          <w:bCs/>
          <w:color w:val="666666"/>
          <w:sz w:val="24"/>
          <w:szCs w:val="24"/>
          <w:lang w:eastAsia="fr-FR"/>
        </w:rPr>
        <w:t xml:space="preserve"> </w:t>
      </w:r>
      <w:r w:rsidRPr="00B84811">
        <w:rPr>
          <w:rFonts w:eastAsia="Times New Roman" w:cstheme="minorHAnsi"/>
          <w:bCs/>
          <w:color w:val="666666"/>
          <w:sz w:val="24"/>
          <w:szCs w:val="24"/>
          <w:lang w:eastAsia="fr-FR"/>
        </w:rPr>
        <w:t>assortis</w:t>
      </w:r>
      <w:r w:rsidRPr="00B84811">
        <w:rPr>
          <w:rFonts w:eastAsia="Times New Roman" w:cstheme="minorHAnsi"/>
          <w:bCs/>
          <w:color w:val="00B050"/>
          <w:sz w:val="24"/>
          <w:szCs w:val="24"/>
          <w:lang w:eastAsia="fr-FR"/>
        </w:rPr>
        <w:t xml:space="preserve"> </w:t>
      </w:r>
    </w:p>
    <w:p w:rsidR="0083065A" w:rsidRPr="00B84811" w:rsidRDefault="0083065A" w:rsidP="0083065A">
      <w:pPr>
        <w:spacing w:after="0" w:line="240" w:lineRule="auto"/>
        <w:ind w:firstLine="708"/>
        <w:jc w:val="both"/>
        <w:textAlignment w:val="baseline"/>
        <w:rPr>
          <w:rFonts w:eastAsia="Times New Roman" w:cstheme="minorHAnsi"/>
          <w:b/>
          <w:bCs/>
          <w:sz w:val="24"/>
          <w:szCs w:val="24"/>
          <w:lang w:eastAsia="fr-FR"/>
        </w:rPr>
      </w:pPr>
      <w:r w:rsidRPr="00B84811">
        <w:rPr>
          <w:rFonts w:eastAsia="Times New Roman" w:cstheme="minorHAnsi"/>
          <w:b/>
          <w:bCs/>
          <w:color w:val="00B050"/>
          <w:sz w:val="24"/>
          <w:szCs w:val="24"/>
          <w:lang w:eastAsia="fr-FR"/>
        </w:rPr>
        <w:t>Soit,</w:t>
      </w:r>
      <w:r w:rsidRPr="00B84811">
        <w:rPr>
          <w:rFonts w:eastAsia="Times New Roman" w:cstheme="minorHAnsi"/>
          <w:b/>
          <w:bCs/>
          <w:color w:val="666666"/>
          <w:sz w:val="24"/>
          <w:szCs w:val="24"/>
          <w:lang w:eastAsia="fr-FR"/>
        </w:rPr>
        <w:t xml:space="preserve"> </w:t>
      </w:r>
      <w:r w:rsidRPr="00B84811">
        <w:rPr>
          <w:rFonts w:eastAsia="Times New Roman" w:cstheme="minorHAnsi"/>
          <w:bCs/>
          <w:sz w:val="24"/>
          <w:szCs w:val="24"/>
          <w:lang w:eastAsia="fr-FR"/>
        </w:rPr>
        <w:t>d’une surveillance constante justifiant une hospitalisation complète,</w:t>
      </w:r>
      <w:r w:rsidRPr="00B84811">
        <w:rPr>
          <w:rFonts w:eastAsia="Times New Roman" w:cstheme="minorHAnsi"/>
          <w:b/>
          <w:bCs/>
          <w:sz w:val="24"/>
          <w:szCs w:val="24"/>
          <w:lang w:eastAsia="fr-FR"/>
        </w:rPr>
        <w:t xml:space="preserve"> </w:t>
      </w:r>
    </w:p>
    <w:p w:rsidR="0083065A" w:rsidRPr="00B84811" w:rsidRDefault="0083065A" w:rsidP="0083065A">
      <w:pPr>
        <w:spacing w:after="100" w:line="240" w:lineRule="auto"/>
        <w:ind w:firstLine="708"/>
        <w:jc w:val="both"/>
        <w:textAlignment w:val="baseline"/>
        <w:rPr>
          <w:rFonts w:eastAsia="Times New Roman" w:cstheme="minorHAnsi"/>
          <w:b/>
          <w:bCs/>
          <w:sz w:val="24"/>
          <w:szCs w:val="24"/>
          <w:lang w:eastAsia="fr-FR"/>
        </w:rPr>
      </w:pPr>
      <w:r w:rsidRPr="00B84811">
        <w:rPr>
          <w:rFonts w:eastAsia="Times New Roman" w:cstheme="minorHAnsi"/>
          <w:b/>
          <w:bCs/>
          <w:color w:val="00B050"/>
          <w:sz w:val="24"/>
          <w:szCs w:val="24"/>
          <w:lang w:eastAsia="fr-FR"/>
        </w:rPr>
        <w:t xml:space="preserve">Soit, </w:t>
      </w:r>
      <w:r w:rsidRPr="00B84811">
        <w:rPr>
          <w:rFonts w:eastAsia="Times New Roman" w:cstheme="minorHAnsi"/>
          <w:bCs/>
          <w:sz w:val="24"/>
          <w:szCs w:val="24"/>
          <w:lang w:eastAsia="fr-FR"/>
        </w:rPr>
        <w:t>d’une surveillance médicale régulière justifiant une prise en charge sous la forme d’un programme de soins.</w:t>
      </w:r>
    </w:p>
    <w:p w:rsidR="0083065A" w:rsidRPr="00B84811" w:rsidRDefault="0083065A" w:rsidP="0083065A">
      <w:pPr>
        <w:spacing w:after="0" w:line="240" w:lineRule="atLeast"/>
        <w:jc w:val="center"/>
        <w:textAlignment w:val="baseline"/>
        <w:outlineLvl w:val="3"/>
        <w:rPr>
          <w:rFonts w:ascii="Helvetica" w:eastAsia="Times New Roman" w:hAnsi="Helvetica" w:cs="Helvetica"/>
          <w:lang w:eastAsia="fr-FR"/>
        </w:rPr>
      </w:pPr>
    </w:p>
    <w:p w:rsidR="0083065A" w:rsidRPr="00F103C8" w:rsidRDefault="0083065A" w:rsidP="0083065A">
      <w:pPr>
        <w:spacing w:after="120" w:line="240" w:lineRule="atLeast"/>
        <w:jc w:val="center"/>
        <w:textAlignment w:val="baseline"/>
        <w:outlineLvl w:val="3"/>
        <w:rPr>
          <w:rFonts w:ascii="Helvetica" w:eastAsia="Times New Roman" w:hAnsi="Helvetica" w:cs="Helvetica"/>
          <w:color w:val="3D267E"/>
          <w:sz w:val="27"/>
          <w:szCs w:val="27"/>
          <w:lang w:eastAsia="fr-FR"/>
        </w:rPr>
      </w:pPr>
      <w:r w:rsidRPr="00B84811">
        <w:rPr>
          <w:rFonts w:ascii="Helvetica" w:eastAsia="Times New Roman" w:hAnsi="Helvetica" w:cs="Helvetica"/>
          <w:b/>
          <w:bCs/>
          <w:color w:val="3D267E"/>
          <w:lang w:eastAsia="fr-FR"/>
        </w:rPr>
        <w:t xml:space="preserve">A – SOINS SANS CONSENTEMENT A LA DEMANDE D’UN TIERS </w:t>
      </w:r>
      <w:r w:rsidRPr="00B84811">
        <w:rPr>
          <w:rFonts w:ascii="Helvetica" w:eastAsia="Times New Roman" w:hAnsi="Helvetica" w:cs="Helvetica"/>
          <w:b/>
          <w:bCs/>
          <w:color w:val="00B050"/>
          <w:lang w:eastAsia="fr-FR"/>
        </w:rPr>
        <w:t>(SDT)</w:t>
      </w:r>
      <w:r w:rsidRPr="00F103C8">
        <w:rPr>
          <w:rFonts w:ascii="Helvetica" w:eastAsia="Times New Roman" w:hAnsi="Helvetica" w:cs="Helvetica"/>
          <w:b/>
          <w:bCs/>
          <w:color w:val="3D267E"/>
          <w:sz w:val="27"/>
          <w:lang w:eastAsia="fr-FR"/>
        </w:rPr>
        <w:t xml:space="preserve"> :</w:t>
      </w:r>
      <w:r>
        <w:rPr>
          <w:rFonts w:ascii="Helvetica" w:eastAsia="Times New Roman" w:hAnsi="Helvetica" w:cs="Helvetica"/>
          <w:b/>
          <w:bCs/>
          <w:color w:val="3D267E"/>
          <w:sz w:val="27"/>
          <w:lang w:eastAsia="fr-FR"/>
        </w:rPr>
        <w:t xml:space="preserve"> </w:t>
      </w:r>
      <w:r w:rsidRPr="006C0684">
        <w:rPr>
          <w:rFonts w:ascii="Helvetica" w:eastAsia="Times New Roman" w:hAnsi="Helvetica" w:cs="Helvetica"/>
          <w:b/>
          <w:bCs/>
          <w:color w:val="3D267E"/>
          <w:lang w:eastAsia="fr-FR"/>
        </w:rPr>
        <w:t xml:space="preserve">Article </w:t>
      </w:r>
      <w:r w:rsidRPr="006C0684">
        <w:rPr>
          <w:rFonts w:ascii="Helvetica" w:eastAsia="Times New Roman" w:hAnsi="Helvetica" w:cs="Helvetica"/>
          <w:b/>
          <w:bCs/>
          <w:color w:val="00B050"/>
          <w:lang w:eastAsia="fr-FR"/>
        </w:rPr>
        <w:t>L3212-</w:t>
      </w:r>
      <w:r>
        <w:rPr>
          <w:rFonts w:ascii="Helvetica" w:eastAsia="Times New Roman" w:hAnsi="Helvetica" w:cs="Helvetica"/>
          <w:b/>
          <w:bCs/>
          <w:color w:val="00B050"/>
          <w:lang w:eastAsia="fr-FR"/>
        </w:rPr>
        <w:t>1</w:t>
      </w:r>
      <w:r w:rsidRPr="006C0684">
        <w:rPr>
          <w:rFonts w:ascii="Helvetica" w:eastAsia="Times New Roman" w:hAnsi="Helvetica" w:cs="Helvetica"/>
          <w:b/>
          <w:bCs/>
          <w:color w:val="3D267E"/>
          <w:lang w:eastAsia="fr-FR"/>
        </w:rPr>
        <w:t xml:space="preserve"> de la loi n°2011 du 5.07.211</w:t>
      </w:r>
    </w:p>
    <w:p w:rsidR="0083065A" w:rsidRDefault="0083065A" w:rsidP="0083065A">
      <w:pPr>
        <w:spacing w:after="0" w:line="240" w:lineRule="auto"/>
        <w:textAlignment w:val="baseline"/>
        <w:rPr>
          <w:rFonts w:ascii="Helvetica" w:eastAsia="Times New Roman" w:hAnsi="Helvetica" w:cs="Helvetica"/>
          <w:b/>
          <w:bCs/>
          <w:color w:val="666666"/>
          <w:sz w:val="20"/>
          <w:szCs w:val="20"/>
          <w:lang w:eastAsia="fr-FR"/>
        </w:rPr>
      </w:pPr>
      <w:r w:rsidRPr="006C0684">
        <w:rPr>
          <w:rFonts w:ascii="Helvetica" w:eastAsia="Times New Roman" w:hAnsi="Helvetica" w:cs="Helvetica"/>
          <w:b/>
          <w:bCs/>
          <w:color w:val="FF0000"/>
          <w:sz w:val="24"/>
          <w:szCs w:val="24"/>
          <w:lang w:eastAsia="fr-FR"/>
        </w:rPr>
        <w:t>Les soins sont demandés</w:t>
      </w:r>
      <w:r w:rsidRPr="00F103C8">
        <w:rPr>
          <w:rFonts w:ascii="Helvetica" w:eastAsia="Times New Roman" w:hAnsi="Helvetica" w:cs="Helvetica"/>
          <w:b/>
          <w:bCs/>
          <w:color w:val="666666"/>
          <w:sz w:val="21"/>
          <w:lang w:eastAsia="fr-FR"/>
        </w:rPr>
        <w:t xml:space="preserve"> </w:t>
      </w:r>
      <w:r w:rsidRPr="00B84811">
        <w:rPr>
          <w:rFonts w:ascii="Helvetica" w:eastAsia="Times New Roman" w:hAnsi="Helvetica" w:cs="Helvetica"/>
          <w:b/>
          <w:bCs/>
          <w:sz w:val="20"/>
          <w:szCs w:val="20"/>
          <w:lang w:eastAsia="fr-FR"/>
        </w:rPr>
        <w:t>par une personne qui connaît bien le patient.</w:t>
      </w:r>
      <w:r w:rsidRPr="00CC153A">
        <w:rPr>
          <w:rFonts w:ascii="Helvetica" w:eastAsia="Times New Roman" w:hAnsi="Helvetica" w:cs="Helvetica"/>
          <w:b/>
          <w:bCs/>
          <w:color w:val="666666"/>
          <w:sz w:val="20"/>
          <w:szCs w:val="20"/>
          <w:lang w:eastAsia="fr-FR"/>
        </w:rPr>
        <w:t xml:space="preserve"> </w:t>
      </w:r>
      <w:r w:rsidRPr="00FA0BF5">
        <w:rPr>
          <w:rFonts w:ascii="Helvetica" w:eastAsia="Times New Roman" w:hAnsi="Helvetica" w:cs="Helvetica"/>
          <w:b/>
          <w:bCs/>
          <w:color w:val="FF0000"/>
          <w:sz w:val="24"/>
          <w:szCs w:val="24"/>
          <w:lang w:eastAsia="fr-FR"/>
        </w:rPr>
        <w:t>L’admission</w:t>
      </w:r>
      <w:r w:rsidRPr="00CC153A">
        <w:rPr>
          <w:rFonts w:ascii="Helvetica" w:eastAsia="Times New Roman" w:hAnsi="Helvetica" w:cs="Helvetica"/>
          <w:b/>
          <w:bCs/>
          <w:color w:val="666666"/>
          <w:sz w:val="20"/>
          <w:szCs w:val="20"/>
          <w:lang w:eastAsia="fr-FR"/>
        </w:rPr>
        <w:t xml:space="preserve"> </w:t>
      </w:r>
      <w:r w:rsidRPr="00B84811">
        <w:rPr>
          <w:rFonts w:ascii="Helvetica" w:eastAsia="Times New Roman" w:hAnsi="Helvetica" w:cs="Helvetica"/>
          <w:b/>
          <w:bCs/>
          <w:sz w:val="20"/>
          <w:szCs w:val="20"/>
          <w:lang w:eastAsia="fr-FR"/>
        </w:rPr>
        <w:t>est prononcée par le directeur sur présentation des pièces suivantes</w:t>
      </w:r>
      <w:r w:rsidRPr="00CC153A">
        <w:rPr>
          <w:rFonts w:ascii="Helvetica" w:eastAsia="Times New Roman" w:hAnsi="Helvetica" w:cs="Helvetica"/>
          <w:b/>
          <w:bCs/>
          <w:color w:val="666666"/>
          <w:sz w:val="20"/>
          <w:szCs w:val="20"/>
          <w:lang w:eastAsia="fr-FR"/>
        </w:rPr>
        <w:t xml:space="preserve"> </w:t>
      </w:r>
    </w:p>
    <w:p w:rsidR="0083065A" w:rsidRPr="00D16842" w:rsidRDefault="0083065A" w:rsidP="0083065A">
      <w:pPr>
        <w:spacing w:after="0" w:line="240" w:lineRule="auto"/>
        <w:jc w:val="center"/>
        <w:textAlignment w:val="baseline"/>
        <w:rPr>
          <w:rFonts w:eastAsia="Times New Roman" w:cstheme="minorHAnsi"/>
          <w:bCs/>
          <w:sz w:val="24"/>
          <w:szCs w:val="24"/>
          <w:lang w:eastAsia="fr-FR"/>
        </w:rPr>
      </w:pPr>
      <w:r w:rsidRPr="00D16842">
        <w:rPr>
          <w:rFonts w:eastAsia="Times New Roman" w:cstheme="minorHAnsi"/>
          <w:bCs/>
          <w:sz w:val="24"/>
          <w:szCs w:val="24"/>
          <w:lang w:eastAsia="fr-FR"/>
        </w:rPr>
        <w:t>Ce certificat est utilisable hors situation d’urgence.</w:t>
      </w:r>
    </w:p>
    <w:p w:rsidR="0083065A" w:rsidRPr="000C5C0B" w:rsidRDefault="0083065A" w:rsidP="0083065A">
      <w:pPr>
        <w:pStyle w:val="Paragraphedeliste"/>
        <w:spacing w:after="0" w:line="240" w:lineRule="auto"/>
        <w:jc w:val="both"/>
        <w:textAlignment w:val="baseline"/>
        <w:rPr>
          <w:rFonts w:ascii="Helvetica" w:eastAsia="Times New Roman" w:hAnsi="Helvetica" w:cs="Helvetica"/>
          <w:i/>
          <w:sz w:val="21"/>
          <w:szCs w:val="21"/>
          <w:lang w:eastAsia="fr-FR"/>
        </w:rPr>
      </w:pPr>
    </w:p>
    <w:p w:rsidR="0083065A" w:rsidRDefault="0083065A" w:rsidP="0083065A">
      <w:pPr>
        <w:pStyle w:val="Titre4"/>
        <w:shd w:val="clear" w:color="auto" w:fill="FFFFFF"/>
        <w:spacing w:before="0" w:beforeAutospacing="0" w:after="120" w:afterAutospacing="0"/>
        <w:ind w:left="1416" w:firstLine="708"/>
        <w:jc w:val="both"/>
        <w:rPr>
          <w:rFonts w:asciiTheme="minorHAnsi" w:hAnsiTheme="minorHAnsi" w:cstheme="minorHAnsi"/>
          <w:b w:val="0"/>
          <w:bCs w:val="0"/>
          <w:color w:val="093B74"/>
          <w:u w:val="single"/>
        </w:rPr>
      </w:pPr>
      <w:r>
        <w:rPr>
          <w:rFonts w:asciiTheme="minorHAnsi" w:hAnsiTheme="minorHAnsi" w:cstheme="minorHAnsi"/>
          <w:b w:val="0"/>
          <w:bCs w:val="0"/>
          <w:u w:val="single"/>
        </w:rPr>
        <w:t>Le certificat médical </w:t>
      </w:r>
      <w:r w:rsidRPr="00316CF6">
        <w:rPr>
          <w:rFonts w:asciiTheme="minorHAnsi" w:hAnsiTheme="minorHAnsi" w:cstheme="minorHAnsi"/>
          <w:b w:val="0"/>
          <w:bCs w:val="0"/>
        </w:rPr>
        <w:t>: 2 certificats médicaux lors de l’admission</w:t>
      </w:r>
      <w:r>
        <w:rPr>
          <w:rFonts w:asciiTheme="minorHAnsi" w:hAnsiTheme="minorHAnsi" w:cstheme="minorHAnsi"/>
          <w:b w:val="0"/>
          <w:bCs w:val="0"/>
          <w:u w:val="single"/>
        </w:rPr>
        <w:t xml:space="preserve"> </w:t>
      </w:r>
    </w:p>
    <w:p w:rsidR="0083065A" w:rsidRPr="00814F27" w:rsidRDefault="0083065A" w:rsidP="0083065A">
      <w:pPr>
        <w:pStyle w:val="Paragraphedeliste"/>
        <w:numPr>
          <w:ilvl w:val="0"/>
          <w:numId w:val="2"/>
        </w:numPr>
        <w:spacing w:after="0" w:line="240" w:lineRule="auto"/>
        <w:jc w:val="both"/>
        <w:textAlignment w:val="baseline"/>
        <w:rPr>
          <w:rFonts w:eastAsia="Times New Roman" w:cstheme="minorHAnsi"/>
          <w:sz w:val="24"/>
          <w:szCs w:val="24"/>
          <w:lang w:eastAsia="fr-FR"/>
        </w:rPr>
      </w:pPr>
      <w:r w:rsidRPr="00814F27">
        <w:rPr>
          <w:rFonts w:cstheme="minorHAnsi"/>
          <w:b/>
          <w:bCs/>
          <w:sz w:val="24"/>
          <w:szCs w:val="24"/>
          <w:u w:val="single"/>
        </w:rPr>
        <w:t>Attention,</w:t>
      </w:r>
      <w:r w:rsidRPr="00814F27">
        <w:rPr>
          <w:rFonts w:cstheme="minorHAnsi"/>
          <w:b/>
          <w:bCs/>
          <w:u w:val="single"/>
        </w:rPr>
        <w:t xml:space="preserve"> </w:t>
      </w:r>
      <w:r w:rsidRPr="00814F27">
        <w:rPr>
          <w:rFonts w:eastAsia="Times New Roman" w:cstheme="minorHAnsi"/>
          <w:sz w:val="24"/>
          <w:szCs w:val="24"/>
          <w:lang w:eastAsia="fr-FR"/>
        </w:rPr>
        <w:t xml:space="preserve">Le premier certificat médical doit être rédigé par un médecin n’exerçant pas dans l’établissement accueillant le malade. </w:t>
      </w:r>
    </w:p>
    <w:p w:rsidR="0083065A" w:rsidRDefault="0083065A" w:rsidP="0083065A">
      <w:pPr>
        <w:spacing w:after="120" w:line="240" w:lineRule="auto"/>
        <w:ind w:left="720" w:firstLine="696"/>
        <w:jc w:val="both"/>
        <w:textAlignment w:val="baseline"/>
        <w:rPr>
          <w:rFonts w:eastAsia="Times New Roman" w:cstheme="minorHAnsi"/>
          <w:sz w:val="24"/>
          <w:szCs w:val="24"/>
          <w:lang w:eastAsia="fr-FR"/>
        </w:rPr>
      </w:pPr>
      <w:r w:rsidRPr="00814F27">
        <w:rPr>
          <w:rFonts w:eastAsia="Times New Roman" w:cstheme="minorHAnsi"/>
          <w:b/>
          <w:sz w:val="24"/>
          <w:szCs w:val="24"/>
          <w:u w:val="single"/>
          <w:lang w:eastAsia="fr-FR"/>
        </w:rPr>
        <w:t>Aide,</w:t>
      </w:r>
      <w:r w:rsidRPr="00814F27">
        <w:rPr>
          <w:rFonts w:eastAsia="Times New Roman" w:cstheme="minorHAnsi"/>
          <w:sz w:val="24"/>
          <w:szCs w:val="24"/>
          <w:lang w:eastAsia="fr-FR"/>
        </w:rPr>
        <w:t xml:space="preserve"> </w:t>
      </w:r>
      <w:r>
        <w:rPr>
          <w:rFonts w:eastAsia="Times New Roman" w:cstheme="minorHAnsi"/>
          <w:sz w:val="24"/>
          <w:szCs w:val="24"/>
          <w:lang w:eastAsia="fr-FR"/>
        </w:rPr>
        <w:t>demander le certificat au</w:t>
      </w:r>
      <w:r w:rsidRPr="00814F27">
        <w:rPr>
          <w:rFonts w:eastAsia="Times New Roman" w:cstheme="minorHAnsi"/>
          <w:sz w:val="24"/>
          <w:szCs w:val="24"/>
          <w:lang w:eastAsia="fr-FR"/>
        </w:rPr>
        <w:t xml:space="preserve"> médecin généraliste qui connaît la s</w:t>
      </w:r>
      <w:r>
        <w:rPr>
          <w:rFonts w:eastAsia="Times New Roman" w:cstheme="minorHAnsi"/>
          <w:sz w:val="24"/>
          <w:szCs w:val="24"/>
          <w:lang w:eastAsia="fr-FR"/>
        </w:rPr>
        <w:t>ituation du malade est une aide. Son certificat accompagne votre demande.</w:t>
      </w:r>
    </w:p>
    <w:p w:rsidR="0083065A" w:rsidRDefault="0083065A" w:rsidP="0083065A">
      <w:pPr>
        <w:pStyle w:val="Paragraphedeliste"/>
        <w:numPr>
          <w:ilvl w:val="0"/>
          <w:numId w:val="2"/>
        </w:numPr>
        <w:spacing w:after="0" w:line="240" w:lineRule="auto"/>
        <w:jc w:val="both"/>
        <w:textAlignment w:val="baseline"/>
        <w:rPr>
          <w:rFonts w:eastAsia="Times New Roman" w:cstheme="minorHAnsi"/>
          <w:sz w:val="24"/>
          <w:szCs w:val="24"/>
          <w:lang w:eastAsia="fr-FR"/>
        </w:rPr>
      </w:pPr>
      <w:r w:rsidRPr="00102E56">
        <w:rPr>
          <w:rFonts w:eastAsia="Times New Roman" w:cstheme="minorHAnsi"/>
          <w:b/>
          <w:sz w:val="24"/>
          <w:szCs w:val="24"/>
          <w:u w:val="single"/>
          <w:lang w:eastAsia="fr-FR"/>
        </w:rPr>
        <w:t>Attention</w:t>
      </w:r>
      <w:r w:rsidRPr="00102E56">
        <w:rPr>
          <w:rFonts w:eastAsia="Times New Roman" w:cstheme="minorHAnsi"/>
          <w:b/>
          <w:sz w:val="24"/>
          <w:szCs w:val="24"/>
          <w:lang w:eastAsia="fr-FR"/>
        </w:rPr>
        <w:t>,</w:t>
      </w:r>
      <w:r>
        <w:rPr>
          <w:rFonts w:eastAsia="Times New Roman" w:cstheme="minorHAnsi"/>
          <w:sz w:val="24"/>
          <w:szCs w:val="24"/>
          <w:lang w:eastAsia="fr-FR"/>
        </w:rPr>
        <w:t xml:space="preserve"> </w:t>
      </w:r>
      <w:r w:rsidRPr="00102E56">
        <w:rPr>
          <w:rFonts w:eastAsia="Times New Roman" w:cstheme="minorHAnsi"/>
          <w:sz w:val="24"/>
          <w:szCs w:val="24"/>
          <w:lang w:eastAsia="fr-FR"/>
        </w:rPr>
        <w:t xml:space="preserve">Le deuxième certificat </w:t>
      </w:r>
      <w:r>
        <w:rPr>
          <w:rFonts w:eastAsia="Times New Roman" w:cstheme="minorHAnsi"/>
          <w:sz w:val="24"/>
          <w:szCs w:val="24"/>
          <w:lang w:eastAsia="fr-FR"/>
        </w:rPr>
        <w:t>est</w:t>
      </w:r>
      <w:r w:rsidRPr="00102E56">
        <w:rPr>
          <w:rFonts w:eastAsia="Times New Roman" w:cstheme="minorHAnsi"/>
          <w:sz w:val="24"/>
          <w:szCs w:val="24"/>
          <w:lang w:eastAsia="fr-FR"/>
        </w:rPr>
        <w:t xml:space="preserve"> établi par un médecin qui peut exercer dans l’établissement d’accueil, pas nécessairement psychiatre</w:t>
      </w:r>
      <w:r>
        <w:rPr>
          <w:rFonts w:eastAsia="Times New Roman" w:cstheme="minorHAnsi"/>
          <w:sz w:val="24"/>
          <w:szCs w:val="24"/>
          <w:lang w:eastAsia="fr-FR"/>
        </w:rPr>
        <w:t>.</w:t>
      </w:r>
    </w:p>
    <w:p w:rsidR="0083065A" w:rsidRDefault="0083065A" w:rsidP="0083065A">
      <w:pPr>
        <w:pStyle w:val="Paragraphedeliste"/>
        <w:spacing w:after="0" w:line="240" w:lineRule="auto"/>
        <w:jc w:val="both"/>
        <w:textAlignment w:val="baseline"/>
        <w:rPr>
          <w:rFonts w:eastAsia="Times New Roman" w:cstheme="minorHAnsi"/>
          <w:sz w:val="24"/>
          <w:szCs w:val="24"/>
          <w:lang w:eastAsia="fr-FR"/>
        </w:rPr>
      </w:pPr>
    </w:p>
    <w:p w:rsidR="0083065A" w:rsidRDefault="0083065A" w:rsidP="0083065A">
      <w:pPr>
        <w:pStyle w:val="Paragraphedeliste"/>
        <w:numPr>
          <w:ilvl w:val="0"/>
          <w:numId w:val="2"/>
        </w:numPr>
        <w:spacing w:after="0" w:line="240" w:lineRule="auto"/>
        <w:jc w:val="both"/>
        <w:textAlignment w:val="baseline"/>
        <w:rPr>
          <w:rFonts w:eastAsia="Times New Roman" w:cstheme="minorHAnsi"/>
          <w:sz w:val="24"/>
          <w:szCs w:val="24"/>
          <w:lang w:eastAsia="fr-FR"/>
        </w:rPr>
      </w:pPr>
      <w:r w:rsidRPr="00102E56">
        <w:rPr>
          <w:rFonts w:eastAsia="Times New Roman" w:cstheme="minorHAnsi"/>
          <w:b/>
          <w:sz w:val="24"/>
          <w:szCs w:val="24"/>
          <w:u w:val="single"/>
          <w:lang w:eastAsia="fr-FR"/>
        </w:rPr>
        <w:t>Attention</w:t>
      </w:r>
      <w:r>
        <w:rPr>
          <w:rFonts w:eastAsia="Times New Roman" w:cstheme="minorHAnsi"/>
          <w:b/>
          <w:sz w:val="24"/>
          <w:szCs w:val="24"/>
          <w:lang w:eastAsia="fr-FR"/>
        </w:rPr>
        <w:t xml:space="preserve">, </w:t>
      </w:r>
      <w:r w:rsidRPr="00102E56">
        <w:rPr>
          <w:rFonts w:eastAsia="Times New Roman" w:cstheme="minorHAnsi"/>
          <w:sz w:val="24"/>
          <w:szCs w:val="24"/>
          <w:lang w:eastAsia="fr-FR"/>
        </w:rPr>
        <w:t>Si les 2 certificats médicaux n’aboutissent pas aux mêmes con</w:t>
      </w:r>
      <w:r>
        <w:rPr>
          <w:rFonts w:eastAsia="Times New Roman" w:cstheme="minorHAnsi"/>
          <w:sz w:val="24"/>
          <w:szCs w:val="24"/>
          <w:lang w:eastAsia="fr-FR"/>
        </w:rPr>
        <w:t>c</w:t>
      </w:r>
      <w:r w:rsidRPr="00102E56">
        <w:rPr>
          <w:rFonts w:eastAsia="Times New Roman" w:cstheme="minorHAnsi"/>
          <w:sz w:val="24"/>
          <w:szCs w:val="24"/>
          <w:lang w:eastAsia="fr-FR"/>
        </w:rPr>
        <w:t>lusions, le directeur ne peut pas prononcer l’admission</w:t>
      </w:r>
    </w:p>
    <w:p w:rsidR="0083065A" w:rsidRPr="00102E56" w:rsidRDefault="0083065A" w:rsidP="0083065A">
      <w:pPr>
        <w:pStyle w:val="NormalWeb"/>
        <w:shd w:val="clear" w:color="auto" w:fill="FFFFFF"/>
        <w:spacing w:before="0" w:beforeAutospacing="0" w:after="0" w:afterAutospacing="0"/>
        <w:ind w:left="708" w:firstLine="708"/>
        <w:rPr>
          <w:rFonts w:asciiTheme="minorHAnsi" w:hAnsiTheme="minorHAnsi" w:cstheme="minorHAnsi"/>
        </w:rPr>
      </w:pPr>
      <w:r w:rsidRPr="00814F27">
        <w:rPr>
          <w:rFonts w:asciiTheme="minorHAnsi" w:hAnsiTheme="minorHAnsi" w:cstheme="minorHAnsi"/>
          <w:b/>
          <w:u w:val="single"/>
        </w:rPr>
        <w:t>Aide,</w:t>
      </w:r>
      <w:r>
        <w:rPr>
          <w:rFonts w:asciiTheme="minorHAnsi" w:hAnsiTheme="minorHAnsi" w:cstheme="minorHAnsi"/>
          <w:b/>
          <w:u w:val="single"/>
        </w:rPr>
        <w:t xml:space="preserve"> </w:t>
      </w:r>
      <w:r w:rsidRPr="00814F27">
        <w:rPr>
          <w:rFonts w:asciiTheme="minorHAnsi" w:hAnsiTheme="minorHAnsi" w:cstheme="minorHAnsi"/>
        </w:rPr>
        <w:t>si la situation le permet,</w:t>
      </w:r>
      <w:r>
        <w:rPr>
          <w:rFonts w:asciiTheme="minorHAnsi" w:hAnsiTheme="minorHAnsi" w:cstheme="minorHAnsi"/>
        </w:rPr>
        <w:t xml:space="preserve"> un contact préalable entre le médecin généraliste et un psychiatre de l’hôpital est une aide.</w:t>
      </w:r>
    </w:p>
    <w:p w:rsidR="0083065A" w:rsidRPr="000C2E66" w:rsidRDefault="0083065A" w:rsidP="0083065A">
      <w:pPr>
        <w:pStyle w:val="Titre4"/>
        <w:shd w:val="clear" w:color="auto" w:fill="FFFFFF"/>
        <w:spacing w:before="0" w:beforeAutospacing="0" w:after="0" w:afterAutospacing="0"/>
        <w:ind w:firstLine="708"/>
        <w:jc w:val="both"/>
        <w:rPr>
          <w:rFonts w:asciiTheme="minorHAnsi" w:hAnsiTheme="minorHAnsi" w:cstheme="minorHAnsi"/>
          <w:b w:val="0"/>
          <w:bCs w:val="0"/>
          <w:color w:val="093B74"/>
          <w:sz w:val="16"/>
          <w:szCs w:val="16"/>
          <w:u w:val="single"/>
        </w:rPr>
      </w:pPr>
    </w:p>
    <w:p w:rsidR="0083065A" w:rsidRDefault="0083065A" w:rsidP="0083065A">
      <w:pPr>
        <w:pStyle w:val="NormalWeb"/>
        <w:numPr>
          <w:ilvl w:val="0"/>
          <w:numId w:val="1"/>
        </w:numPr>
        <w:shd w:val="clear" w:color="auto" w:fill="FFFFFF"/>
        <w:spacing w:before="0" w:beforeAutospacing="0" w:after="0" w:afterAutospacing="0"/>
        <w:rPr>
          <w:rFonts w:asciiTheme="minorHAnsi" w:hAnsiTheme="minorHAnsi" w:cstheme="minorHAnsi"/>
        </w:rPr>
      </w:pPr>
      <w:r w:rsidRPr="00814F27">
        <w:rPr>
          <w:rFonts w:asciiTheme="minorHAnsi" w:hAnsiTheme="minorHAnsi" w:cstheme="minorHAnsi"/>
          <w:b/>
          <w:bCs/>
          <w:u w:val="single"/>
        </w:rPr>
        <w:t xml:space="preserve">Attention, </w:t>
      </w:r>
      <w:r w:rsidRPr="00814F27">
        <w:rPr>
          <w:rFonts w:asciiTheme="minorHAnsi" w:hAnsiTheme="minorHAnsi" w:cstheme="minorHAnsi"/>
        </w:rPr>
        <w:t>Les deux certificats médicaux doivent être datés de moins de 15 jours : celui du médecin extérieur et celui du psychiatre qui recevra le malade lors de son admission</w:t>
      </w:r>
    </w:p>
    <w:p w:rsidR="0083065A" w:rsidRPr="000C2E66" w:rsidRDefault="0083065A" w:rsidP="0083065A">
      <w:pPr>
        <w:pStyle w:val="NormalWeb"/>
        <w:shd w:val="clear" w:color="auto" w:fill="FFFFFF"/>
        <w:spacing w:before="0" w:beforeAutospacing="0" w:after="0" w:afterAutospacing="0"/>
        <w:ind w:left="720" w:firstLine="696"/>
        <w:rPr>
          <w:rFonts w:asciiTheme="minorHAnsi" w:hAnsiTheme="minorHAnsi" w:cstheme="minorHAnsi"/>
          <w:sz w:val="16"/>
          <w:szCs w:val="16"/>
        </w:rPr>
      </w:pPr>
    </w:p>
    <w:p w:rsidR="0083065A" w:rsidRPr="000E10E1" w:rsidRDefault="0083065A" w:rsidP="0083065A">
      <w:pPr>
        <w:pStyle w:val="Paragraphedeliste"/>
        <w:numPr>
          <w:ilvl w:val="0"/>
          <w:numId w:val="1"/>
        </w:numPr>
        <w:spacing w:after="0" w:line="240" w:lineRule="auto"/>
        <w:textAlignment w:val="baseline"/>
        <w:rPr>
          <w:rFonts w:eastAsia="Times New Roman" w:cstheme="minorHAnsi"/>
          <w:sz w:val="24"/>
          <w:szCs w:val="24"/>
          <w:lang w:eastAsia="fr-FR"/>
        </w:rPr>
      </w:pPr>
      <w:r w:rsidRPr="00814F27">
        <w:rPr>
          <w:rFonts w:cstheme="minorHAnsi"/>
          <w:b/>
          <w:bCs/>
          <w:sz w:val="24"/>
          <w:szCs w:val="24"/>
          <w:u w:val="single"/>
        </w:rPr>
        <w:t>Attention,</w:t>
      </w:r>
      <w:r w:rsidRPr="00814F27">
        <w:rPr>
          <w:rFonts w:cstheme="minorHAnsi"/>
          <w:b/>
          <w:bCs/>
          <w:u w:val="single"/>
        </w:rPr>
        <w:t xml:space="preserve"> </w:t>
      </w:r>
      <w:r>
        <w:rPr>
          <w:rFonts w:cstheme="minorHAnsi"/>
          <w:b/>
          <w:bCs/>
          <w:u w:val="single"/>
        </w:rPr>
        <w:t xml:space="preserve"> </w:t>
      </w:r>
      <w:r w:rsidRPr="000E10E1">
        <w:rPr>
          <w:rFonts w:cstheme="minorHAnsi"/>
          <w:bCs/>
        </w:rPr>
        <w:t>Le mode d’</w:t>
      </w:r>
      <w:r>
        <w:rPr>
          <w:rFonts w:cstheme="minorHAnsi"/>
          <w:bCs/>
        </w:rPr>
        <w:t>hospitalisation choisi  correspond</w:t>
      </w:r>
      <w:r w:rsidRPr="000E10E1">
        <w:rPr>
          <w:rFonts w:cstheme="minorHAnsi"/>
          <w:bCs/>
        </w:rPr>
        <w:t xml:space="preserve"> à votre situation</w:t>
      </w:r>
      <w:r>
        <w:rPr>
          <w:rFonts w:cstheme="minorHAnsi"/>
          <w:bCs/>
        </w:rPr>
        <w:t xml:space="preserve"> : SDT article L.3212-1 </w:t>
      </w:r>
      <w:r w:rsidRPr="000E10E1">
        <w:rPr>
          <w:rFonts w:cstheme="minorHAnsi"/>
          <w:b/>
          <w:bCs/>
        </w:rPr>
        <w:t>ou</w:t>
      </w:r>
      <w:r>
        <w:rPr>
          <w:rFonts w:cstheme="minorHAnsi"/>
          <w:bCs/>
        </w:rPr>
        <w:t xml:space="preserve"> SDTU article L.3212-3</w:t>
      </w:r>
      <w:r w:rsidRPr="000E10E1">
        <w:rPr>
          <w:rFonts w:cstheme="minorHAnsi"/>
          <w:b/>
          <w:bCs/>
        </w:rPr>
        <w:t xml:space="preserve"> ou</w:t>
      </w:r>
      <w:r>
        <w:rPr>
          <w:rFonts w:cstheme="minorHAnsi"/>
          <w:bCs/>
        </w:rPr>
        <w:t xml:space="preserve"> Péril imminent article L 3212-1-II-2°</w:t>
      </w:r>
    </w:p>
    <w:p w:rsidR="0083065A" w:rsidRPr="00C20AC8" w:rsidRDefault="0083065A" w:rsidP="0083065A">
      <w:pPr>
        <w:pStyle w:val="Paragraphedeliste"/>
        <w:spacing w:after="0" w:line="240" w:lineRule="auto"/>
        <w:textAlignment w:val="baseline"/>
        <w:rPr>
          <w:rFonts w:eastAsia="Times New Roman" w:cstheme="minorHAnsi"/>
          <w:sz w:val="24"/>
          <w:szCs w:val="24"/>
          <w:lang w:eastAsia="fr-FR"/>
        </w:rPr>
      </w:pPr>
      <w:r>
        <w:rPr>
          <w:rFonts w:cstheme="minorHAnsi"/>
          <w:bCs/>
          <w:sz w:val="24"/>
          <w:szCs w:val="24"/>
        </w:rPr>
        <w:t>S</w:t>
      </w:r>
      <w:r w:rsidRPr="000E10E1">
        <w:rPr>
          <w:rFonts w:cstheme="minorHAnsi"/>
          <w:bCs/>
          <w:sz w:val="24"/>
          <w:szCs w:val="24"/>
        </w:rPr>
        <w:t>oyez vigilant</w:t>
      </w:r>
      <w:r>
        <w:rPr>
          <w:rFonts w:eastAsia="Times New Roman" w:cstheme="minorHAnsi"/>
          <w:sz w:val="24"/>
          <w:szCs w:val="24"/>
          <w:lang w:eastAsia="fr-FR"/>
        </w:rPr>
        <w:t xml:space="preserve">. </w:t>
      </w:r>
      <w:r w:rsidRPr="000E10E1">
        <w:rPr>
          <w:rFonts w:cstheme="minorHAnsi"/>
          <w:bCs/>
          <w:sz w:val="24"/>
          <w:szCs w:val="24"/>
        </w:rPr>
        <w:t>Avant le 12ème  jour d’hospitalisation,</w:t>
      </w:r>
      <w:r>
        <w:rPr>
          <w:rFonts w:cstheme="minorHAnsi"/>
          <w:bCs/>
          <w:sz w:val="24"/>
          <w:szCs w:val="24"/>
        </w:rPr>
        <w:t xml:space="preserve"> </w:t>
      </w:r>
      <w:r w:rsidRPr="00C20AC8">
        <w:rPr>
          <w:rFonts w:eastAsia="Times New Roman" w:cstheme="minorHAnsi"/>
          <w:sz w:val="24"/>
          <w:szCs w:val="24"/>
          <w:lang w:eastAsia="fr-FR"/>
        </w:rPr>
        <w:t xml:space="preserve">le juge des libertés </w:t>
      </w:r>
      <w:r>
        <w:rPr>
          <w:rFonts w:eastAsia="Times New Roman" w:cstheme="minorHAnsi"/>
          <w:sz w:val="24"/>
          <w:szCs w:val="24"/>
          <w:lang w:eastAsia="fr-FR"/>
        </w:rPr>
        <w:t>va examiner la procédure qui a amené le malade en hospitalisation. S’il relève</w:t>
      </w:r>
      <w:r w:rsidRPr="00C20AC8">
        <w:rPr>
          <w:rFonts w:eastAsia="Times New Roman" w:cstheme="minorHAnsi"/>
          <w:sz w:val="24"/>
          <w:szCs w:val="24"/>
          <w:lang w:eastAsia="fr-FR"/>
        </w:rPr>
        <w:t xml:space="preserve"> un vice juridique</w:t>
      </w:r>
      <w:r>
        <w:rPr>
          <w:rFonts w:eastAsia="Times New Roman" w:cstheme="minorHAnsi"/>
          <w:sz w:val="24"/>
          <w:szCs w:val="24"/>
          <w:lang w:eastAsia="fr-FR"/>
        </w:rPr>
        <w:t>,</w:t>
      </w:r>
      <w:r w:rsidRPr="00C20AC8">
        <w:rPr>
          <w:rFonts w:eastAsia="Times New Roman" w:cstheme="minorHAnsi"/>
          <w:sz w:val="24"/>
          <w:szCs w:val="24"/>
          <w:lang w:eastAsia="fr-FR"/>
        </w:rPr>
        <w:t xml:space="preserve"> </w:t>
      </w:r>
      <w:r>
        <w:rPr>
          <w:rFonts w:eastAsia="Times New Roman" w:cstheme="minorHAnsi"/>
          <w:sz w:val="24"/>
          <w:szCs w:val="24"/>
          <w:lang w:eastAsia="fr-FR"/>
        </w:rPr>
        <w:t>il devra décider</w:t>
      </w:r>
      <w:r w:rsidRPr="00C20AC8">
        <w:rPr>
          <w:rFonts w:eastAsia="Times New Roman" w:cstheme="minorHAnsi"/>
          <w:sz w:val="24"/>
          <w:szCs w:val="24"/>
          <w:lang w:eastAsia="fr-FR"/>
        </w:rPr>
        <w:t xml:space="preserve"> la sortie immédiate du malade de l’hôpital (rare, mais attention !)</w:t>
      </w:r>
    </w:p>
    <w:p w:rsidR="0083065A" w:rsidRPr="000C2E66" w:rsidRDefault="0083065A" w:rsidP="0083065A">
      <w:pPr>
        <w:pStyle w:val="Paragraphedeliste"/>
        <w:spacing w:after="0" w:line="240" w:lineRule="auto"/>
        <w:ind w:firstLine="696"/>
        <w:textAlignment w:val="baseline"/>
        <w:rPr>
          <w:rFonts w:cstheme="minorHAnsi"/>
          <w:b/>
          <w:bCs/>
          <w:sz w:val="16"/>
          <w:szCs w:val="16"/>
          <w:u w:val="single"/>
        </w:rPr>
      </w:pPr>
    </w:p>
    <w:p w:rsidR="0083065A" w:rsidRDefault="0083065A" w:rsidP="0083065A">
      <w:pPr>
        <w:pStyle w:val="Paragraphedeliste"/>
        <w:spacing w:after="0" w:line="240" w:lineRule="auto"/>
        <w:ind w:left="1416"/>
        <w:textAlignment w:val="baseline"/>
        <w:rPr>
          <w:rFonts w:eastAsia="Times New Roman" w:cstheme="minorHAnsi"/>
          <w:sz w:val="24"/>
          <w:szCs w:val="24"/>
          <w:lang w:eastAsia="fr-FR"/>
        </w:rPr>
      </w:pPr>
      <w:r>
        <w:rPr>
          <w:rFonts w:cstheme="minorHAnsi"/>
          <w:b/>
          <w:bCs/>
          <w:sz w:val="24"/>
          <w:szCs w:val="24"/>
          <w:u w:val="single"/>
        </w:rPr>
        <w:t xml:space="preserve">Aide, </w:t>
      </w:r>
      <w:r w:rsidRPr="000E10E1">
        <w:rPr>
          <w:rFonts w:eastAsia="Times New Roman" w:cstheme="minorHAnsi"/>
          <w:sz w:val="24"/>
          <w:szCs w:val="24"/>
          <w:lang w:eastAsia="fr-FR"/>
        </w:rPr>
        <w:t>l’article</w:t>
      </w:r>
      <w:r w:rsidRPr="00C20AC8">
        <w:rPr>
          <w:rFonts w:eastAsia="Times New Roman" w:cstheme="minorHAnsi"/>
          <w:sz w:val="24"/>
          <w:szCs w:val="24"/>
          <w:lang w:eastAsia="fr-FR"/>
        </w:rPr>
        <w:t xml:space="preserve"> de la loi citée par le médecin</w:t>
      </w:r>
      <w:r>
        <w:rPr>
          <w:rFonts w:eastAsia="Times New Roman" w:cstheme="minorHAnsi"/>
          <w:sz w:val="24"/>
          <w:szCs w:val="24"/>
          <w:lang w:eastAsia="fr-FR"/>
        </w:rPr>
        <w:t xml:space="preserve"> dans son certificat</w:t>
      </w:r>
      <w:r w:rsidRPr="00C20AC8">
        <w:rPr>
          <w:rFonts w:eastAsia="Times New Roman" w:cstheme="minorHAnsi"/>
          <w:sz w:val="24"/>
          <w:szCs w:val="24"/>
          <w:lang w:eastAsia="fr-FR"/>
        </w:rPr>
        <w:t xml:space="preserve"> (par exemple, SDT – Article L. 3212-1), soit identique à celui cité par le tiers dans son attestation. </w:t>
      </w:r>
    </w:p>
    <w:p w:rsidR="0083065A" w:rsidRDefault="0083065A" w:rsidP="0083065A">
      <w:pPr>
        <w:tabs>
          <w:tab w:val="left" w:pos="1380"/>
          <w:tab w:val="left" w:pos="5100"/>
        </w:tabs>
        <w:spacing w:line="360" w:lineRule="auto"/>
        <w:rPr>
          <w:rFonts w:cstheme="minorHAnsi"/>
          <w:b/>
          <w:u w:val="single"/>
        </w:rPr>
      </w:pPr>
    </w:p>
    <w:p w:rsidR="0083065A" w:rsidRPr="003F5BE6" w:rsidRDefault="0083065A" w:rsidP="0083065A">
      <w:pPr>
        <w:tabs>
          <w:tab w:val="left" w:pos="1380"/>
          <w:tab w:val="left" w:pos="5100"/>
        </w:tabs>
        <w:spacing w:line="360" w:lineRule="auto"/>
        <w:rPr>
          <w:rFonts w:cstheme="minorHAnsi"/>
          <w:b/>
          <w:u w:val="single"/>
        </w:rPr>
      </w:pPr>
      <w:r>
        <w:rPr>
          <w:rFonts w:cstheme="minorHAnsi"/>
          <w:b/>
          <w:u w:val="single"/>
        </w:rPr>
        <w:t>Modèle c</w:t>
      </w:r>
      <w:r w:rsidRPr="003F5BE6">
        <w:rPr>
          <w:rFonts w:cstheme="minorHAnsi"/>
          <w:b/>
          <w:u w:val="single"/>
        </w:rPr>
        <w:t>ertificat</w:t>
      </w:r>
      <w:r>
        <w:rPr>
          <w:rFonts w:cstheme="minorHAnsi"/>
          <w:b/>
          <w:u w:val="single"/>
        </w:rPr>
        <w:t xml:space="preserve"> médical</w:t>
      </w:r>
      <w:r w:rsidRPr="003F5BE6">
        <w:rPr>
          <w:rFonts w:cstheme="minorHAnsi"/>
          <w:b/>
          <w:u w:val="single"/>
        </w:rPr>
        <w:t xml:space="preserve"> </w:t>
      </w:r>
      <w:r w:rsidRPr="00316CF6">
        <w:rPr>
          <w:rFonts w:cstheme="minorHAnsi"/>
          <w:b/>
          <w:color w:val="FF0000"/>
        </w:rPr>
        <w:t>SDT</w:t>
      </w:r>
      <w:r w:rsidRPr="003F5BE6">
        <w:rPr>
          <w:rFonts w:cstheme="minorHAnsi"/>
          <w:b/>
          <w:u w:val="single"/>
        </w:rPr>
        <w:t xml:space="preserve"> </w:t>
      </w:r>
      <w:r w:rsidRPr="00316CF6">
        <w:rPr>
          <w:rFonts w:eastAsia="Times New Roman" w:cstheme="minorHAnsi"/>
          <w:b/>
          <w:bCs/>
          <w:color w:val="FF0000"/>
          <w:lang w:eastAsia="fr-FR"/>
        </w:rPr>
        <w:t>Article L.3212-1</w:t>
      </w:r>
      <w:r w:rsidRPr="00316CF6">
        <w:rPr>
          <w:rFonts w:eastAsia="Times New Roman" w:cstheme="minorHAnsi"/>
          <w:b/>
          <w:bCs/>
          <w:lang w:eastAsia="fr-FR"/>
        </w:rPr>
        <w:t xml:space="preserve"> de la loi n°2011 du 5.07.211</w:t>
      </w:r>
    </w:p>
    <w:p w:rsidR="0083065A" w:rsidRPr="004B4A33" w:rsidRDefault="0083065A" w:rsidP="0083065A">
      <w:pPr>
        <w:pBdr>
          <w:top w:val="single" w:sz="4" w:space="1" w:color="auto"/>
          <w:left w:val="single" w:sz="4" w:space="0" w:color="auto"/>
          <w:bottom w:val="single" w:sz="4" w:space="1" w:color="auto"/>
          <w:right w:val="single" w:sz="4" w:space="4" w:color="auto"/>
        </w:pBdr>
        <w:tabs>
          <w:tab w:val="left" w:pos="1380"/>
          <w:tab w:val="left" w:pos="5100"/>
        </w:tabs>
        <w:spacing w:after="0" w:line="360" w:lineRule="auto"/>
        <w:jc w:val="center"/>
        <w:rPr>
          <w:rFonts w:cstheme="minorHAnsi"/>
          <w:b/>
          <w:u w:val="single"/>
        </w:rPr>
      </w:pPr>
      <w:r w:rsidRPr="004B4A33">
        <w:rPr>
          <w:rFonts w:cstheme="minorHAnsi"/>
          <w:b/>
          <w:u w:val="single"/>
        </w:rPr>
        <w:t>CERTIFICAT MEDICAL D'ADMISSION EN SOINS PSYCHIATRIQUES</w:t>
      </w:r>
      <w:r>
        <w:rPr>
          <w:rFonts w:cstheme="minorHAnsi"/>
          <w:b/>
          <w:u w:val="single"/>
        </w:rPr>
        <w:t xml:space="preserve">  </w:t>
      </w:r>
      <w:r w:rsidRPr="004B4A33">
        <w:rPr>
          <w:rFonts w:cstheme="minorHAnsi"/>
          <w:b/>
          <w:u w:val="single"/>
        </w:rPr>
        <w:t>A LA DEMANDE D'UN TIERS</w:t>
      </w:r>
      <w:r w:rsidRPr="003F5BE6">
        <w:rPr>
          <w:rFonts w:cstheme="minorHAnsi"/>
          <w:b/>
        </w:rPr>
        <w:t xml:space="preserve">   </w:t>
      </w:r>
      <w:r w:rsidRPr="00316CF6">
        <w:rPr>
          <w:rFonts w:cstheme="minorHAnsi"/>
          <w:b/>
          <w:color w:val="00B050"/>
        </w:rPr>
        <w:t>(il doit-être manuscrit)</w:t>
      </w:r>
    </w:p>
    <w:p w:rsidR="0083065A" w:rsidRPr="004B4A33" w:rsidRDefault="0083065A" w:rsidP="0083065A">
      <w:pPr>
        <w:pBdr>
          <w:top w:val="single" w:sz="4" w:space="1" w:color="auto"/>
          <w:left w:val="single" w:sz="4" w:space="0" w:color="auto"/>
          <w:bottom w:val="single" w:sz="4" w:space="1" w:color="auto"/>
          <w:right w:val="single" w:sz="4" w:space="4" w:color="auto"/>
        </w:pBdr>
        <w:tabs>
          <w:tab w:val="left" w:pos="1380"/>
          <w:tab w:val="left" w:pos="5100"/>
        </w:tabs>
        <w:spacing w:after="0"/>
        <w:jc w:val="center"/>
        <w:rPr>
          <w:rFonts w:cstheme="minorHAnsi"/>
          <w:i/>
        </w:rPr>
      </w:pPr>
      <w:r w:rsidRPr="004B4A33">
        <w:rPr>
          <w:rFonts w:cstheme="minorHAnsi"/>
          <w:i/>
        </w:rPr>
        <w:t>Délivré par le Médecin selon les dispositions du Code de la Santé Publique</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center"/>
        <w:rPr>
          <w:rFonts w:cstheme="minorHAnsi"/>
          <w:b/>
          <w:i/>
          <w:color w:val="FF0000"/>
        </w:rPr>
      </w:pPr>
      <w:r w:rsidRPr="004B4A33">
        <w:rPr>
          <w:rFonts w:cstheme="minorHAnsi"/>
          <w:b/>
          <w:i/>
          <w:color w:val="FF0000"/>
        </w:rPr>
        <w:t>Article L 3212-1-II-1°</w:t>
      </w:r>
      <w:r>
        <w:rPr>
          <w:rFonts w:cstheme="minorHAnsi"/>
          <w:b/>
          <w:i/>
          <w:color w:val="FF0000"/>
        </w:rPr>
        <w:t xml:space="preserve"> </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center"/>
        <w:rPr>
          <w:rFonts w:cstheme="minorHAnsi"/>
          <w:b/>
          <w:i/>
          <w:color w:val="FF0000"/>
        </w:rPr>
      </w:pP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sidRPr="00083CF6">
        <w:rPr>
          <w:rFonts w:cstheme="minorHAnsi"/>
          <w:i/>
        </w:rPr>
        <w:t>Je soussigné(e)</w:t>
      </w:r>
      <w:r>
        <w:rPr>
          <w:rFonts w:cstheme="minorHAnsi"/>
          <w:i/>
        </w:rPr>
        <w:t xml:space="preserve">, Docteur </w:t>
      </w:r>
      <w:proofErr w:type="gramStart"/>
      <w:r>
        <w:rPr>
          <w:rFonts w:cstheme="minorHAnsi"/>
          <w:i/>
        </w:rPr>
        <w:t>…………………………..,</w:t>
      </w:r>
      <w:proofErr w:type="gramEnd"/>
      <w:r>
        <w:rPr>
          <w:rFonts w:cstheme="minorHAnsi"/>
          <w:i/>
        </w:rPr>
        <w:t xml:space="preserve"> médecin, certifie avoir examiné ce jour :</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M………………………………………………………………..</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 xml:space="preserve">Né(e) le……………………………………………………….à </w:t>
      </w:r>
      <w:proofErr w:type="gramStart"/>
      <w:r>
        <w:rPr>
          <w:rFonts w:cstheme="minorHAnsi"/>
          <w:i/>
        </w:rPr>
        <w:t>…………………………….,</w:t>
      </w:r>
      <w:proofErr w:type="gramEnd"/>
      <w:r>
        <w:rPr>
          <w:rFonts w:cstheme="minorHAnsi"/>
          <w:i/>
        </w:rPr>
        <w:t xml:space="preserve"> âgé(e) de………….ans</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Domicilié(e) à …………………………………………………………………………………………………………………</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Qui présente (symptômes, comportements…)</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Ces troubles rendent impossible son consentement. Son état impose des soins immédiats et une surveillance constante en milieu hospitalier.</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En conséquence, ceci justifie son Admission en Soins Psychiatriques à la demande d’un Tiers selon les dispositions actualisées  du code de la Santé Publique.</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Je certifie n’être ni parent ou allié au quatrième degré inclusivement, ni avec la personne ayant demandé l’hospitalisation, ni avec la personne dont</w:t>
      </w:r>
    </w:p>
    <w:p w:rsidR="0083065A" w:rsidRPr="00083CF6"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i/>
        </w:rPr>
      </w:pPr>
      <w:r>
        <w:rPr>
          <w:rFonts w:cstheme="minorHAnsi"/>
          <w:i/>
        </w:rPr>
        <w:t xml:space="preserve"> </w:t>
      </w:r>
      <w:proofErr w:type="gramStart"/>
      <w:r>
        <w:rPr>
          <w:rFonts w:cstheme="minorHAnsi"/>
          <w:i/>
        </w:rPr>
        <w:t>l’hospitalisation</w:t>
      </w:r>
      <w:proofErr w:type="gramEnd"/>
      <w:r>
        <w:rPr>
          <w:rFonts w:cstheme="minorHAnsi"/>
          <w:i/>
        </w:rPr>
        <w:t xml:space="preserve"> est demandée.</w:t>
      </w: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center"/>
        <w:rPr>
          <w:rFonts w:cstheme="minorHAnsi"/>
          <w:b/>
          <w:i/>
          <w:color w:val="FF0000"/>
        </w:rPr>
      </w:pPr>
    </w:p>
    <w:p w:rsidR="0083065A"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both"/>
        <w:rPr>
          <w:rFonts w:cstheme="minorHAnsi"/>
          <w:b/>
          <w:i/>
          <w:color w:val="FF0000"/>
        </w:rPr>
      </w:pPr>
      <w:r>
        <w:rPr>
          <w:rFonts w:cstheme="minorHAnsi"/>
          <w:i/>
        </w:rPr>
        <w:t xml:space="preserve">              </w:t>
      </w:r>
      <w:r w:rsidRPr="003F5BE6">
        <w:rPr>
          <w:rFonts w:cstheme="minorHAnsi"/>
          <w:i/>
        </w:rPr>
        <w:t>Le patient a été informé</w:t>
      </w:r>
      <w:r>
        <w:rPr>
          <w:rFonts w:cstheme="minorHAnsi"/>
          <w:b/>
          <w:i/>
          <w:color w:val="FF0000"/>
        </w:rPr>
        <w:t xml:space="preserve">                                     </w:t>
      </w:r>
      <w:r w:rsidRPr="003F5BE6">
        <w:rPr>
          <w:rFonts w:cstheme="minorHAnsi"/>
          <w:i/>
        </w:rPr>
        <w:t xml:space="preserve">Fait à Agen, le ………………………….             </w:t>
      </w:r>
      <w:r>
        <w:rPr>
          <w:rFonts w:cstheme="minorHAnsi"/>
          <w:i/>
        </w:rPr>
        <w:t xml:space="preserve">                                               </w:t>
      </w:r>
      <w:r w:rsidRPr="003F5BE6">
        <w:rPr>
          <w:rFonts w:cstheme="minorHAnsi"/>
          <w:i/>
        </w:rPr>
        <w:t>Docteur ………………………………………..</w:t>
      </w:r>
      <w:r w:rsidRPr="004B4A33">
        <w:rPr>
          <w:rFonts w:cstheme="minorHAnsi"/>
        </w:rPr>
        <w:t xml:space="preserve">                    </w:t>
      </w:r>
    </w:p>
    <w:p w:rsidR="0083065A" w:rsidRPr="004B4A33" w:rsidRDefault="0083065A" w:rsidP="0083065A">
      <w:pPr>
        <w:pBdr>
          <w:top w:val="single" w:sz="4" w:space="1" w:color="auto"/>
          <w:left w:val="single" w:sz="4" w:space="0" w:color="auto"/>
          <w:bottom w:val="single" w:sz="4" w:space="1" w:color="auto"/>
          <w:right w:val="single" w:sz="4" w:space="4" w:color="auto"/>
        </w:pBdr>
        <w:tabs>
          <w:tab w:val="left" w:pos="4812"/>
        </w:tabs>
        <w:spacing w:after="0"/>
        <w:jc w:val="center"/>
        <w:rPr>
          <w:rFonts w:cstheme="minorHAnsi"/>
          <w:b/>
          <w:i/>
          <w:color w:val="FF0000"/>
        </w:rPr>
      </w:pPr>
    </w:p>
    <w:p w:rsidR="0083065A" w:rsidRDefault="0083065A" w:rsidP="0083065A">
      <w:pPr>
        <w:tabs>
          <w:tab w:val="left" w:pos="4812"/>
          <w:tab w:val="left" w:pos="8880"/>
          <w:tab w:val="left" w:pos="9060"/>
        </w:tabs>
        <w:spacing w:after="0" w:line="360" w:lineRule="auto"/>
        <w:jc w:val="both"/>
        <w:rPr>
          <w:rFonts w:cstheme="minorHAnsi"/>
        </w:rPr>
      </w:pPr>
    </w:p>
    <w:p w:rsidR="0083065A" w:rsidRDefault="0083065A" w:rsidP="0083065A">
      <w:pPr>
        <w:spacing w:after="0" w:line="240" w:lineRule="auto"/>
        <w:jc w:val="both"/>
        <w:textAlignment w:val="baseline"/>
        <w:rPr>
          <w:rFonts w:ascii="Helvetica" w:eastAsia="Times New Roman" w:hAnsi="Helvetica" w:cs="Helvetica"/>
          <w:color w:val="FF0000"/>
          <w:sz w:val="21"/>
          <w:szCs w:val="21"/>
          <w:lang w:eastAsia="fr-FR"/>
        </w:rPr>
      </w:pPr>
    </w:p>
    <w:p w:rsidR="0083065A" w:rsidRDefault="0083065A" w:rsidP="0083065A">
      <w:pPr>
        <w:spacing w:after="0" w:line="240" w:lineRule="auto"/>
        <w:jc w:val="both"/>
        <w:textAlignment w:val="baseline"/>
        <w:rPr>
          <w:rFonts w:ascii="Helvetica" w:eastAsia="Times New Roman" w:hAnsi="Helvetica" w:cs="Helvetica"/>
          <w:color w:val="FF0000"/>
          <w:sz w:val="21"/>
          <w:szCs w:val="21"/>
          <w:lang w:eastAsia="fr-FR"/>
        </w:rPr>
      </w:pPr>
    </w:p>
    <w:p w:rsidR="0083065A" w:rsidRDefault="0083065A" w:rsidP="0083065A">
      <w:pPr>
        <w:spacing w:after="0" w:line="240" w:lineRule="auto"/>
        <w:jc w:val="both"/>
        <w:textAlignment w:val="baseline"/>
        <w:rPr>
          <w:rFonts w:ascii="Helvetica" w:eastAsia="Times New Roman" w:hAnsi="Helvetica" w:cs="Helvetica"/>
          <w:color w:val="FF0000"/>
          <w:sz w:val="21"/>
          <w:szCs w:val="21"/>
          <w:lang w:eastAsia="fr-FR"/>
        </w:rPr>
      </w:pPr>
    </w:p>
    <w:p w:rsidR="0083065A" w:rsidRPr="00316CF6" w:rsidRDefault="0083065A" w:rsidP="0083065A">
      <w:pPr>
        <w:spacing w:after="0" w:line="240" w:lineRule="auto"/>
        <w:jc w:val="both"/>
        <w:textAlignment w:val="baseline"/>
        <w:rPr>
          <w:rFonts w:eastAsia="Times New Roman" w:cstheme="minorHAnsi"/>
          <w:b/>
          <w:sz w:val="24"/>
          <w:szCs w:val="24"/>
          <w:u w:val="single"/>
          <w:lang w:eastAsia="fr-FR"/>
        </w:rPr>
      </w:pPr>
      <w:r w:rsidRPr="00316CF6">
        <w:rPr>
          <w:rFonts w:eastAsia="Times New Roman" w:cstheme="minorHAnsi"/>
          <w:b/>
          <w:sz w:val="24"/>
          <w:szCs w:val="24"/>
          <w:u w:val="single"/>
          <w:lang w:eastAsia="fr-FR"/>
        </w:rPr>
        <w:lastRenderedPageBreak/>
        <w:t xml:space="preserve"> La demande d’admission du Tiers </w:t>
      </w:r>
      <w:r w:rsidRPr="00316CF6">
        <w:rPr>
          <w:rFonts w:eastAsia="Times New Roman" w:cstheme="minorHAnsi"/>
          <w:b/>
          <w:color w:val="FF0000"/>
          <w:sz w:val="24"/>
          <w:szCs w:val="24"/>
          <w:lang w:eastAsia="fr-FR"/>
        </w:rPr>
        <w:t xml:space="preserve">SDT </w:t>
      </w:r>
      <w:r w:rsidRPr="00316CF6">
        <w:rPr>
          <w:rFonts w:eastAsia="Times New Roman" w:cstheme="minorHAnsi"/>
          <w:b/>
          <w:bCs/>
          <w:color w:val="FF0000"/>
          <w:lang w:eastAsia="fr-FR"/>
        </w:rPr>
        <w:t>Article L.3212-1</w:t>
      </w:r>
      <w:r w:rsidRPr="00316CF6">
        <w:rPr>
          <w:rFonts w:eastAsia="Times New Roman" w:cstheme="minorHAnsi"/>
          <w:b/>
          <w:bCs/>
          <w:lang w:eastAsia="fr-FR"/>
        </w:rPr>
        <w:t xml:space="preserve"> de la loi n°2011 du 5.07.211</w:t>
      </w:r>
    </w:p>
    <w:p w:rsidR="0083065A" w:rsidRPr="00584C8E" w:rsidRDefault="0083065A" w:rsidP="0083065A">
      <w:pPr>
        <w:pStyle w:val="Paragraphedeliste"/>
        <w:numPr>
          <w:ilvl w:val="0"/>
          <w:numId w:val="3"/>
        </w:numPr>
        <w:spacing w:after="0" w:line="240" w:lineRule="auto"/>
        <w:jc w:val="both"/>
        <w:textAlignment w:val="baseline"/>
        <w:rPr>
          <w:rFonts w:eastAsia="Times New Roman" w:cstheme="minorHAnsi"/>
          <w:color w:val="666666"/>
          <w:sz w:val="24"/>
          <w:szCs w:val="24"/>
          <w:lang w:eastAsia="fr-FR"/>
        </w:rPr>
      </w:pPr>
      <w:r w:rsidRPr="00584C8E">
        <w:rPr>
          <w:rFonts w:eastAsia="Times New Roman" w:cstheme="minorHAnsi"/>
          <w:b/>
          <w:sz w:val="24"/>
          <w:szCs w:val="24"/>
          <w:lang w:eastAsia="fr-FR"/>
        </w:rPr>
        <w:t>Attention</w:t>
      </w:r>
      <w:r>
        <w:rPr>
          <w:rFonts w:eastAsia="Times New Roman" w:cstheme="minorHAnsi"/>
          <w:sz w:val="24"/>
          <w:szCs w:val="24"/>
          <w:lang w:eastAsia="fr-FR"/>
        </w:rPr>
        <w:t xml:space="preserve">, </w:t>
      </w:r>
      <w:r w:rsidRPr="00584C8E">
        <w:rPr>
          <w:rFonts w:eastAsia="Times New Roman" w:cstheme="minorHAnsi"/>
          <w:sz w:val="24"/>
          <w:szCs w:val="24"/>
          <w:lang w:eastAsia="fr-FR"/>
        </w:rPr>
        <w:t>La demande</w:t>
      </w:r>
      <w:r>
        <w:rPr>
          <w:rFonts w:eastAsia="Times New Roman" w:cstheme="minorHAnsi"/>
          <w:sz w:val="24"/>
          <w:szCs w:val="24"/>
          <w:lang w:eastAsia="fr-FR"/>
        </w:rPr>
        <w:t xml:space="preserve"> est</w:t>
      </w:r>
      <w:r w:rsidRPr="00584C8E">
        <w:rPr>
          <w:rFonts w:eastAsia="Times New Roman" w:cstheme="minorHAnsi"/>
          <w:sz w:val="24"/>
          <w:szCs w:val="24"/>
          <w:lang w:eastAsia="fr-FR"/>
        </w:rPr>
        <w:t xml:space="preserve"> formulée par un tiers : parent, ami, voisin, </w:t>
      </w:r>
      <w:proofErr w:type="spellStart"/>
      <w:r w:rsidRPr="00584C8E">
        <w:rPr>
          <w:rFonts w:eastAsia="Times New Roman" w:cstheme="minorHAnsi"/>
          <w:sz w:val="24"/>
          <w:szCs w:val="24"/>
          <w:lang w:eastAsia="fr-FR"/>
        </w:rPr>
        <w:t>etc</w:t>
      </w:r>
      <w:proofErr w:type="spellEnd"/>
      <w:r w:rsidRPr="00584C8E">
        <w:rPr>
          <w:rFonts w:eastAsia="Times New Roman" w:cstheme="minorHAnsi"/>
          <w:sz w:val="24"/>
          <w:szCs w:val="24"/>
          <w:lang w:eastAsia="fr-FR"/>
        </w:rPr>
        <w:t xml:space="preserve">… Il connaît depuis longtemps le patient </w:t>
      </w:r>
    </w:p>
    <w:p w:rsidR="0083065A" w:rsidRPr="00584C8E" w:rsidRDefault="0083065A" w:rsidP="0083065A">
      <w:pPr>
        <w:pStyle w:val="Paragraphedeliste"/>
        <w:spacing w:after="0" w:line="240" w:lineRule="auto"/>
        <w:jc w:val="both"/>
        <w:textAlignment w:val="baseline"/>
        <w:rPr>
          <w:rFonts w:eastAsia="Times New Roman" w:cstheme="minorHAnsi"/>
          <w:color w:val="666666"/>
          <w:sz w:val="24"/>
          <w:szCs w:val="24"/>
          <w:lang w:eastAsia="fr-FR"/>
        </w:rPr>
      </w:pPr>
      <w:r w:rsidRPr="00584C8E">
        <w:rPr>
          <w:rFonts w:cstheme="minorHAnsi"/>
          <w:sz w:val="24"/>
          <w:szCs w:val="24"/>
        </w:rPr>
        <w:t xml:space="preserve">La </w:t>
      </w:r>
      <w:hyperlink r:id="rId7" w:history="1">
        <w:r w:rsidRPr="00584C8E">
          <w:rPr>
            <w:rFonts w:eastAsia="Times New Roman" w:cstheme="minorHAnsi"/>
            <w:sz w:val="24"/>
            <w:szCs w:val="24"/>
            <w:lang w:eastAsia="fr-FR"/>
          </w:rPr>
          <w:t>Demande d’admission en soins sans consentement à la demande d’un tiers</w:t>
        </w:r>
      </w:hyperlink>
      <w:r w:rsidRPr="00584C8E">
        <w:rPr>
          <w:rFonts w:eastAsia="Times New Roman" w:cstheme="minorHAnsi"/>
          <w:color w:val="666666"/>
          <w:sz w:val="24"/>
          <w:szCs w:val="24"/>
          <w:lang w:eastAsia="fr-FR"/>
        </w:rPr>
        <w:t xml:space="preserve"> </w:t>
      </w:r>
      <w:r w:rsidRPr="00584C8E">
        <w:rPr>
          <w:rFonts w:eastAsia="Times New Roman" w:cstheme="minorHAnsi"/>
          <w:sz w:val="24"/>
          <w:szCs w:val="24"/>
          <w:lang w:eastAsia="fr-FR"/>
        </w:rPr>
        <w:t>est manuscrite comme le certificat du médecin</w:t>
      </w:r>
    </w:p>
    <w:p w:rsidR="0083065A" w:rsidRDefault="0083065A" w:rsidP="0083065A">
      <w:pPr>
        <w:spacing w:after="0" w:line="240" w:lineRule="auto"/>
        <w:jc w:val="both"/>
        <w:textAlignment w:val="baseline"/>
        <w:rPr>
          <w:rFonts w:eastAsia="Times New Roman" w:cstheme="minorHAnsi"/>
          <w:color w:val="666666"/>
          <w:sz w:val="24"/>
          <w:szCs w:val="24"/>
          <w:lang w:eastAsia="fr-FR"/>
        </w:rPr>
      </w:pPr>
    </w:p>
    <w:p w:rsidR="0083065A" w:rsidRPr="000E10E1" w:rsidRDefault="0083065A" w:rsidP="0083065A">
      <w:pPr>
        <w:pStyle w:val="Paragraphedeliste"/>
        <w:numPr>
          <w:ilvl w:val="0"/>
          <w:numId w:val="1"/>
        </w:numPr>
        <w:spacing w:after="0" w:line="240" w:lineRule="auto"/>
        <w:textAlignment w:val="baseline"/>
        <w:rPr>
          <w:rFonts w:eastAsia="Times New Roman" w:cstheme="minorHAnsi"/>
          <w:sz w:val="24"/>
          <w:szCs w:val="24"/>
          <w:lang w:eastAsia="fr-FR"/>
        </w:rPr>
      </w:pPr>
      <w:r w:rsidRPr="00814F27">
        <w:rPr>
          <w:rFonts w:cstheme="minorHAnsi"/>
          <w:b/>
          <w:bCs/>
          <w:sz w:val="24"/>
          <w:szCs w:val="24"/>
          <w:u w:val="single"/>
        </w:rPr>
        <w:t>Attention,</w:t>
      </w:r>
      <w:r w:rsidRPr="00814F27">
        <w:rPr>
          <w:rFonts w:cstheme="minorHAnsi"/>
          <w:b/>
          <w:bCs/>
          <w:u w:val="single"/>
        </w:rPr>
        <w:t xml:space="preserve"> </w:t>
      </w:r>
      <w:r>
        <w:rPr>
          <w:rFonts w:cstheme="minorHAnsi"/>
          <w:b/>
          <w:bCs/>
          <w:u w:val="single"/>
        </w:rPr>
        <w:t xml:space="preserve"> </w:t>
      </w:r>
      <w:r w:rsidRPr="000E10E1">
        <w:rPr>
          <w:rFonts w:cstheme="minorHAnsi"/>
          <w:bCs/>
        </w:rPr>
        <w:t>Le mode d’</w:t>
      </w:r>
      <w:r>
        <w:rPr>
          <w:rFonts w:cstheme="minorHAnsi"/>
          <w:bCs/>
        </w:rPr>
        <w:t>hospitalisation choisi  correspond</w:t>
      </w:r>
      <w:r w:rsidRPr="000E10E1">
        <w:rPr>
          <w:rFonts w:cstheme="minorHAnsi"/>
          <w:bCs/>
        </w:rPr>
        <w:t xml:space="preserve"> à votre situation</w:t>
      </w:r>
      <w:r>
        <w:rPr>
          <w:rFonts w:cstheme="minorHAnsi"/>
          <w:bCs/>
        </w:rPr>
        <w:t xml:space="preserve"> : SDT article L.3212-1 </w:t>
      </w:r>
      <w:r w:rsidRPr="000E10E1">
        <w:rPr>
          <w:rFonts w:cstheme="minorHAnsi"/>
          <w:b/>
          <w:bCs/>
        </w:rPr>
        <w:t>ou</w:t>
      </w:r>
      <w:r>
        <w:rPr>
          <w:rFonts w:cstheme="minorHAnsi"/>
          <w:bCs/>
        </w:rPr>
        <w:t xml:space="preserve"> SDTU article L.3212-3</w:t>
      </w:r>
      <w:r w:rsidRPr="000E10E1">
        <w:rPr>
          <w:rFonts w:cstheme="minorHAnsi"/>
          <w:b/>
          <w:bCs/>
        </w:rPr>
        <w:t xml:space="preserve"> ou</w:t>
      </w:r>
      <w:r>
        <w:rPr>
          <w:rFonts w:cstheme="minorHAnsi"/>
          <w:bCs/>
        </w:rPr>
        <w:t xml:space="preserve"> Péril imminent article L 3212-1-II-2°</w:t>
      </w:r>
    </w:p>
    <w:p w:rsidR="0083065A" w:rsidRPr="00C20AC8" w:rsidRDefault="0083065A" w:rsidP="0083065A">
      <w:pPr>
        <w:pStyle w:val="Paragraphedeliste"/>
        <w:spacing w:after="0" w:line="240" w:lineRule="auto"/>
        <w:textAlignment w:val="baseline"/>
        <w:rPr>
          <w:rFonts w:eastAsia="Times New Roman" w:cstheme="minorHAnsi"/>
          <w:sz w:val="24"/>
          <w:szCs w:val="24"/>
          <w:lang w:eastAsia="fr-FR"/>
        </w:rPr>
      </w:pPr>
      <w:r>
        <w:rPr>
          <w:rFonts w:cstheme="minorHAnsi"/>
          <w:bCs/>
          <w:sz w:val="24"/>
          <w:szCs w:val="24"/>
        </w:rPr>
        <w:t>S</w:t>
      </w:r>
      <w:r w:rsidRPr="000E10E1">
        <w:rPr>
          <w:rFonts w:cstheme="minorHAnsi"/>
          <w:bCs/>
          <w:sz w:val="24"/>
          <w:szCs w:val="24"/>
        </w:rPr>
        <w:t>oyez vigilant</w:t>
      </w:r>
      <w:r>
        <w:rPr>
          <w:rFonts w:eastAsia="Times New Roman" w:cstheme="minorHAnsi"/>
          <w:sz w:val="24"/>
          <w:szCs w:val="24"/>
          <w:lang w:eastAsia="fr-FR"/>
        </w:rPr>
        <w:t xml:space="preserve">. </w:t>
      </w:r>
      <w:r w:rsidRPr="000E10E1">
        <w:rPr>
          <w:rFonts w:cstheme="minorHAnsi"/>
          <w:bCs/>
          <w:sz w:val="24"/>
          <w:szCs w:val="24"/>
        </w:rPr>
        <w:t>Avant le 12ème  jour d’hospitalisation,</w:t>
      </w:r>
      <w:r>
        <w:rPr>
          <w:rFonts w:cstheme="minorHAnsi"/>
          <w:bCs/>
          <w:sz w:val="24"/>
          <w:szCs w:val="24"/>
        </w:rPr>
        <w:t xml:space="preserve"> </w:t>
      </w:r>
      <w:r w:rsidRPr="00C20AC8">
        <w:rPr>
          <w:rFonts w:eastAsia="Times New Roman" w:cstheme="minorHAnsi"/>
          <w:sz w:val="24"/>
          <w:szCs w:val="24"/>
          <w:lang w:eastAsia="fr-FR"/>
        </w:rPr>
        <w:t xml:space="preserve">le juge des libertés </w:t>
      </w:r>
      <w:r>
        <w:rPr>
          <w:rFonts w:eastAsia="Times New Roman" w:cstheme="minorHAnsi"/>
          <w:sz w:val="24"/>
          <w:szCs w:val="24"/>
          <w:lang w:eastAsia="fr-FR"/>
        </w:rPr>
        <w:t>va examiner la procédure qui a amené le malade en hospitalisation. S’il relève</w:t>
      </w:r>
      <w:r w:rsidRPr="00C20AC8">
        <w:rPr>
          <w:rFonts w:eastAsia="Times New Roman" w:cstheme="minorHAnsi"/>
          <w:sz w:val="24"/>
          <w:szCs w:val="24"/>
          <w:lang w:eastAsia="fr-FR"/>
        </w:rPr>
        <w:t xml:space="preserve"> un vice juridique</w:t>
      </w:r>
      <w:r>
        <w:rPr>
          <w:rFonts w:eastAsia="Times New Roman" w:cstheme="minorHAnsi"/>
          <w:sz w:val="24"/>
          <w:szCs w:val="24"/>
          <w:lang w:eastAsia="fr-FR"/>
        </w:rPr>
        <w:t>,</w:t>
      </w:r>
      <w:r w:rsidRPr="00C20AC8">
        <w:rPr>
          <w:rFonts w:eastAsia="Times New Roman" w:cstheme="minorHAnsi"/>
          <w:sz w:val="24"/>
          <w:szCs w:val="24"/>
          <w:lang w:eastAsia="fr-FR"/>
        </w:rPr>
        <w:t xml:space="preserve"> </w:t>
      </w:r>
      <w:r>
        <w:rPr>
          <w:rFonts w:eastAsia="Times New Roman" w:cstheme="minorHAnsi"/>
          <w:sz w:val="24"/>
          <w:szCs w:val="24"/>
          <w:lang w:eastAsia="fr-FR"/>
        </w:rPr>
        <w:t>il devra décider</w:t>
      </w:r>
      <w:r w:rsidRPr="00C20AC8">
        <w:rPr>
          <w:rFonts w:eastAsia="Times New Roman" w:cstheme="minorHAnsi"/>
          <w:sz w:val="24"/>
          <w:szCs w:val="24"/>
          <w:lang w:eastAsia="fr-FR"/>
        </w:rPr>
        <w:t xml:space="preserve"> la sortie immédiate du malade de l’hôpital (rare, mais attention !)</w:t>
      </w:r>
    </w:p>
    <w:p w:rsidR="0083065A" w:rsidRPr="000C2E66" w:rsidRDefault="0083065A" w:rsidP="0083065A">
      <w:pPr>
        <w:pStyle w:val="Paragraphedeliste"/>
        <w:spacing w:after="0" w:line="240" w:lineRule="auto"/>
        <w:ind w:firstLine="696"/>
        <w:textAlignment w:val="baseline"/>
        <w:rPr>
          <w:rFonts w:cstheme="minorHAnsi"/>
          <w:b/>
          <w:bCs/>
          <w:sz w:val="16"/>
          <w:szCs w:val="16"/>
          <w:u w:val="single"/>
        </w:rPr>
      </w:pPr>
    </w:p>
    <w:p w:rsidR="0083065A" w:rsidRDefault="0083065A" w:rsidP="0083065A">
      <w:pPr>
        <w:spacing w:after="240" w:line="240" w:lineRule="auto"/>
        <w:ind w:left="708" w:firstLine="708"/>
        <w:jc w:val="both"/>
        <w:textAlignment w:val="baseline"/>
        <w:rPr>
          <w:rFonts w:eastAsia="Times New Roman" w:cstheme="minorHAnsi"/>
          <w:sz w:val="24"/>
          <w:szCs w:val="24"/>
          <w:lang w:eastAsia="fr-FR"/>
        </w:rPr>
      </w:pPr>
      <w:r>
        <w:rPr>
          <w:rFonts w:cstheme="minorHAnsi"/>
          <w:b/>
          <w:bCs/>
          <w:sz w:val="24"/>
          <w:szCs w:val="24"/>
          <w:u w:val="single"/>
        </w:rPr>
        <w:t xml:space="preserve">Aide, </w:t>
      </w:r>
      <w:r>
        <w:rPr>
          <w:rFonts w:eastAsia="Times New Roman" w:cstheme="minorHAnsi"/>
          <w:sz w:val="24"/>
          <w:szCs w:val="24"/>
          <w:lang w:eastAsia="fr-FR"/>
        </w:rPr>
        <w:t xml:space="preserve">le mode d’hospitalisation, SDT ou SDTU ou Péril imminent peut être choisi avec le médecin.  </w:t>
      </w:r>
    </w:p>
    <w:p w:rsidR="0083065A" w:rsidRPr="000C2E66" w:rsidRDefault="0083065A" w:rsidP="0083065A">
      <w:pPr>
        <w:pStyle w:val="Paragraphedeliste"/>
        <w:spacing w:after="0" w:line="240" w:lineRule="auto"/>
        <w:ind w:firstLine="696"/>
        <w:textAlignment w:val="baseline"/>
        <w:rPr>
          <w:rFonts w:cstheme="minorHAnsi"/>
          <w:b/>
          <w:bCs/>
          <w:sz w:val="16"/>
          <w:szCs w:val="16"/>
          <w:u w:val="single"/>
        </w:rPr>
      </w:pPr>
    </w:p>
    <w:p w:rsidR="0083065A" w:rsidRPr="0011784D" w:rsidRDefault="0083065A" w:rsidP="0083065A">
      <w:pPr>
        <w:spacing w:after="0"/>
        <w:ind w:firstLine="708"/>
        <w:jc w:val="both"/>
        <w:rPr>
          <w:rFonts w:cstheme="minorHAnsi"/>
        </w:rPr>
      </w:pPr>
      <w:r w:rsidRPr="0011784D">
        <w:rPr>
          <w:rFonts w:eastAsia="Times New Roman" w:cstheme="minorHAnsi"/>
          <w:b/>
          <w:sz w:val="24"/>
          <w:szCs w:val="24"/>
          <w:u w:val="single"/>
          <w:lang w:eastAsia="fr-FR"/>
        </w:rPr>
        <w:t>Modèle Attestation SDT</w:t>
      </w:r>
      <w:r w:rsidRPr="0011784D">
        <w:rPr>
          <w:rFonts w:eastAsia="Times New Roman" w:cstheme="minorHAnsi"/>
          <w:b/>
          <w:sz w:val="24"/>
          <w:szCs w:val="24"/>
          <w:lang w:eastAsia="fr-FR"/>
        </w:rPr>
        <w:t xml:space="preserve"> </w:t>
      </w:r>
      <w:r w:rsidRPr="0011784D">
        <w:rPr>
          <w:rFonts w:eastAsia="Times New Roman" w:cstheme="minorHAnsi"/>
          <w:b/>
          <w:bCs/>
          <w:color w:val="FF0000"/>
          <w:lang w:eastAsia="fr-FR"/>
        </w:rPr>
        <w:t>Article L.3212-1</w:t>
      </w:r>
      <w:r w:rsidRPr="0011784D">
        <w:rPr>
          <w:rFonts w:eastAsia="Times New Roman" w:cstheme="minorHAnsi"/>
          <w:b/>
          <w:bCs/>
          <w:lang w:eastAsia="fr-FR"/>
        </w:rPr>
        <w:t xml:space="preserve"> de la loi n°2011 du 5.07.211</w:t>
      </w:r>
    </w:p>
    <w:p w:rsidR="0083065A" w:rsidRDefault="0083065A" w:rsidP="0083065A">
      <w:pPr>
        <w:pStyle w:val="Paragraphedeliste"/>
        <w:spacing w:after="0" w:line="240" w:lineRule="auto"/>
        <w:jc w:val="both"/>
        <w:textAlignment w:val="baseline"/>
        <w:rPr>
          <w:rFonts w:ascii="Helvetica" w:eastAsia="Times New Roman" w:hAnsi="Helvetica" w:cs="Helvetica"/>
          <w:color w:val="666666"/>
          <w:sz w:val="21"/>
          <w:szCs w:val="21"/>
          <w:lang w:eastAsia="fr-FR"/>
        </w:rPr>
      </w:pPr>
    </w:p>
    <w:tbl>
      <w:tblPr>
        <w:tblStyle w:val="Grilledutableau"/>
        <w:tblW w:w="0" w:type="auto"/>
        <w:tblInd w:w="720" w:type="dxa"/>
        <w:tblLook w:val="04A0"/>
      </w:tblPr>
      <w:tblGrid>
        <w:gridCol w:w="14894"/>
      </w:tblGrid>
      <w:tr w:rsidR="0083065A" w:rsidTr="009E5F0C">
        <w:tc>
          <w:tcPr>
            <w:tcW w:w="15538" w:type="dxa"/>
          </w:tcPr>
          <w:p w:rsidR="0083065A" w:rsidRDefault="0083065A" w:rsidP="009E5F0C">
            <w:pPr>
              <w:pStyle w:val="Paragraphedeliste"/>
              <w:ind w:left="0"/>
              <w:jc w:val="both"/>
              <w:textAlignment w:val="baseline"/>
              <w:rPr>
                <w:rFonts w:ascii="Helvetica" w:eastAsia="Times New Roman" w:hAnsi="Helvetica" w:cs="Helvetica"/>
                <w:color w:val="666666"/>
                <w:sz w:val="21"/>
                <w:szCs w:val="21"/>
                <w:lang w:eastAsia="fr-FR"/>
              </w:rPr>
            </w:pPr>
          </w:p>
          <w:p w:rsidR="0083065A" w:rsidRPr="0011784D" w:rsidRDefault="0083065A" w:rsidP="009E5F0C">
            <w:pPr>
              <w:jc w:val="center"/>
              <w:rPr>
                <w:rFonts w:cstheme="minorHAnsi"/>
                <w:b/>
                <w:sz w:val="24"/>
                <w:szCs w:val="24"/>
              </w:rPr>
            </w:pPr>
            <w:r w:rsidRPr="0011784D">
              <w:rPr>
                <w:rFonts w:cstheme="minorHAnsi"/>
                <w:b/>
                <w:sz w:val="24"/>
                <w:szCs w:val="24"/>
              </w:rPr>
              <w:t>ATTESTATION DEMANDE D’ADMISSION LA DEMANDE D’UN TIERS</w:t>
            </w:r>
            <w:r>
              <w:rPr>
                <w:rFonts w:cstheme="minorHAnsi"/>
                <w:b/>
                <w:sz w:val="24"/>
                <w:szCs w:val="24"/>
              </w:rPr>
              <w:t xml:space="preserve"> </w:t>
            </w:r>
            <w:r>
              <w:rPr>
                <w:rFonts w:cstheme="minorHAnsi"/>
                <w:b/>
                <w:color w:val="00B050"/>
              </w:rPr>
              <w:t>(elle doit</w:t>
            </w:r>
            <w:r w:rsidRPr="00316CF6">
              <w:rPr>
                <w:rFonts w:cstheme="minorHAnsi"/>
                <w:b/>
                <w:color w:val="00B050"/>
              </w:rPr>
              <w:t xml:space="preserve">-être </w:t>
            </w:r>
            <w:r>
              <w:rPr>
                <w:rFonts w:cstheme="minorHAnsi"/>
                <w:b/>
                <w:color w:val="00B050"/>
              </w:rPr>
              <w:t xml:space="preserve">obligatoirement </w:t>
            </w:r>
            <w:r w:rsidRPr="00316CF6">
              <w:rPr>
                <w:rFonts w:cstheme="minorHAnsi"/>
                <w:b/>
                <w:color w:val="00B050"/>
              </w:rPr>
              <w:t>manuscrit</w:t>
            </w:r>
            <w:r>
              <w:rPr>
                <w:rFonts w:cstheme="minorHAnsi"/>
                <w:b/>
                <w:color w:val="00B050"/>
              </w:rPr>
              <w:t>e</w:t>
            </w:r>
            <w:r w:rsidRPr="00316CF6">
              <w:rPr>
                <w:rFonts w:cstheme="minorHAnsi"/>
                <w:b/>
                <w:color w:val="00B050"/>
              </w:rPr>
              <w:t>)</w:t>
            </w:r>
          </w:p>
          <w:p w:rsidR="0083065A" w:rsidRPr="0011784D" w:rsidRDefault="0083065A" w:rsidP="009E5F0C">
            <w:pPr>
              <w:jc w:val="center"/>
              <w:rPr>
                <w:rFonts w:cstheme="minorHAnsi"/>
                <w:i/>
                <w:color w:val="FF0000"/>
              </w:rPr>
            </w:pPr>
            <w:r w:rsidRPr="0011784D">
              <w:rPr>
                <w:rFonts w:eastAsia="Times New Roman" w:cstheme="minorHAnsi"/>
                <w:b/>
                <w:i/>
                <w:color w:val="FF0000"/>
                <w:sz w:val="24"/>
                <w:szCs w:val="24"/>
                <w:lang w:eastAsia="fr-FR"/>
              </w:rPr>
              <w:t xml:space="preserve">SDT </w:t>
            </w:r>
            <w:r w:rsidRPr="0011784D">
              <w:rPr>
                <w:rFonts w:eastAsia="Times New Roman" w:cstheme="minorHAnsi"/>
                <w:b/>
                <w:bCs/>
                <w:i/>
                <w:color w:val="FF0000"/>
                <w:lang w:eastAsia="fr-FR"/>
              </w:rPr>
              <w:t xml:space="preserve">Article L.3212-1 </w:t>
            </w:r>
          </w:p>
          <w:p w:rsidR="0083065A" w:rsidRDefault="0083065A" w:rsidP="009E5F0C">
            <w:pPr>
              <w:rPr>
                <w:rFonts w:cstheme="minorHAnsi"/>
                <w:i/>
              </w:rPr>
            </w:pPr>
          </w:p>
          <w:p w:rsidR="0083065A" w:rsidRDefault="0083065A" w:rsidP="009E5F0C">
            <w:pPr>
              <w:rPr>
                <w:rFonts w:cstheme="minorHAnsi"/>
                <w:i/>
              </w:rPr>
            </w:pPr>
            <w:r w:rsidRPr="0011784D">
              <w:rPr>
                <w:rFonts w:cstheme="minorHAnsi"/>
                <w:i/>
              </w:rPr>
              <w:t>Monsieur le Directeur,</w:t>
            </w:r>
          </w:p>
          <w:p w:rsidR="0083065A" w:rsidRPr="0011784D" w:rsidRDefault="0083065A" w:rsidP="009E5F0C">
            <w:pPr>
              <w:rPr>
                <w:rFonts w:cstheme="minorHAnsi"/>
                <w:i/>
              </w:rPr>
            </w:pPr>
          </w:p>
          <w:p w:rsidR="0083065A" w:rsidRPr="0011784D" w:rsidRDefault="0083065A" w:rsidP="009E5F0C">
            <w:pPr>
              <w:spacing w:after="120"/>
              <w:jc w:val="both"/>
              <w:rPr>
                <w:rFonts w:cstheme="minorHAnsi"/>
                <w:i/>
              </w:rPr>
            </w:pPr>
            <w:r w:rsidRPr="0011784D">
              <w:rPr>
                <w:rFonts w:cstheme="minorHAnsi"/>
                <w:i/>
              </w:rPr>
              <w:t>Je soussigné :………………………………………………………………..(NOM et Prénom)</w:t>
            </w:r>
          </w:p>
          <w:p w:rsidR="0083065A" w:rsidRPr="0011784D" w:rsidRDefault="0083065A" w:rsidP="009E5F0C">
            <w:pPr>
              <w:spacing w:after="120"/>
              <w:jc w:val="both"/>
              <w:rPr>
                <w:rFonts w:cstheme="minorHAnsi"/>
                <w:i/>
              </w:rPr>
            </w:pPr>
            <w:r w:rsidRPr="0011784D">
              <w:rPr>
                <w:rFonts w:cstheme="minorHAnsi"/>
                <w:i/>
              </w:rPr>
              <w:t>Né(e) le ………………</w:t>
            </w:r>
            <w:r>
              <w:rPr>
                <w:rFonts w:cstheme="minorHAnsi"/>
                <w:i/>
              </w:rPr>
              <w:t>…………………………………………………………………………………….</w:t>
            </w:r>
          </w:p>
          <w:p w:rsidR="0083065A" w:rsidRPr="0011784D" w:rsidRDefault="0083065A" w:rsidP="009E5F0C">
            <w:pPr>
              <w:spacing w:after="120"/>
              <w:jc w:val="both"/>
              <w:rPr>
                <w:rFonts w:cstheme="minorHAnsi"/>
                <w:i/>
              </w:rPr>
            </w:pPr>
            <w:r w:rsidRPr="0011784D">
              <w:rPr>
                <w:rFonts w:cstheme="minorHAnsi"/>
                <w:i/>
              </w:rPr>
              <w:t>Domicilié(e) à ……………………………………………………………………………………………</w:t>
            </w:r>
          </w:p>
          <w:p w:rsidR="0083065A" w:rsidRPr="0011784D" w:rsidRDefault="0083065A" w:rsidP="009E5F0C">
            <w:pPr>
              <w:spacing w:after="120"/>
              <w:jc w:val="both"/>
              <w:rPr>
                <w:rFonts w:cstheme="minorHAnsi"/>
                <w:i/>
              </w:rPr>
            </w:pPr>
            <w:r w:rsidRPr="0011784D">
              <w:rPr>
                <w:rFonts w:cstheme="minorHAnsi"/>
                <w:i/>
              </w:rPr>
              <w:t>Profession……………………</w:t>
            </w:r>
            <w:r>
              <w:rPr>
                <w:rFonts w:cstheme="minorHAnsi"/>
                <w:i/>
              </w:rPr>
              <w:t>……………………………………………………………………………</w:t>
            </w:r>
            <w:r w:rsidRPr="0011784D">
              <w:rPr>
                <w:rFonts w:cstheme="minorHAnsi"/>
                <w:i/>
              </w:rPr>
              <w:t>.</w:t>
            </w:r>
          </w:p>
          <w:p w:rsidR="0083065A" w:rsidRPr="0011784D" w:rsidRDefault="0083065A" w:rsidP="009E5F0C">
            <w:pPr>
              <w:spacing w:after="240"/>
              <w:jc w:val="both"/>
              <w:rPr>
                <w:rFonts w:cstheme="minorHAnsi"/>
                <w:i/>
              </w:rPr>
            </w:pPr>
            <w:r w:rsidRPr="0011784D">
              <w:rPr>
                <w:rFonts w:cstheme="minorHAnsi"/>
                <w:i/>
              </w:rPr>
              <w:t xml:space="preserve">Demande en qualité de ………………………………………….(Décrire le degré de parenté ou nature des relations existant avant la demande de soins), et au vu des troubles, rendant impossible son consentement et imposants des soins immédiats assortis d’une surveillance médicale constante justifiant une hospitalisation complète, l’admission en soins psychiatriques sur demande d’un tiers, conformément aux alinéas de l’article </w:t>
            </w:r>
            <w:r w:rsidRPr="00783327">
              <w:rPr>
                <w:rFonts w:cstheme="minorHAnsi"/>
                <w:i/>
              </w:rPr>
              <w:t>L 3212-1 de la Loi n°2011-803 du 5 juillet 2011:</w:t>
            </w:r>
          </w:p>
          <w:p w:rsidR="0083065A" w:rsidRPr="0011784D" w:rsidRDefault="0083065A" w:rsidP="009E5F0C">
            <w:pPr>
              <w:spacing w:after="120"/>
              <w:jc w:val="both"/>
              <w:rPr>
                <w:rFonts w:cstheme="minorHAnsi"/>
                <w:i/>
              </w:rPr>
            </w:pPr>
            <w:r w:rsidRPr="0011784D">
              <w:rPr>
                <w:rFonts w:cstheme="minorHAnsi"/>
                <w:i/>
              </w:rPr>
              <w:t>de M ou Mme ou Mlle :………………………………………………….( NOM et prénom)</w:t>
            </w:r>
          </w:p>
          <w:p w:rsidR="0083065A" w:rsidRPr="0011784D" w:rsidRDefault="0083065A" w:rsidP="009E5F0C">
            <w:pPr>
              <w:spacing w:after="120"/>
              <w:jc w:val="both"/>
              <w:rPr>
                <w:rFonts w:cstheme="minorHAnsi"/>
                <w:i/>
              </w:rPr>
            </w:pPr>
            <w:r w:rsidRPr="0011784D">
              <w:rPr>
                <w:rFonts w:cstheme="minorHAnsi"/>
                <w:i/>
              </w:rPr>
              <w:t>Né(e) le ……………….</w:t>
            </w:r>
          </w:p>
          <w:p w:rsidR="0083065A" w:rsidRDefault="0083065A" w:rsidP="009E5F0C">
            <w:pPr>
              <w:pStyle w:val="Paragraphedeliste"/>
              <w:ind w:left="0"/>
              <w:jc w:val="both"/>
              <w:textAlignment w:val="baseline"/>
              <w:rPr>
                <w:rFonts w:ascii="Helvetica" w:eastAsia="Times New Roman" w:hAnsi="Helvetica" w:cs="Helvetica"/>
                <w:color w:val="666666"/>
                <w:sz w:val="21"/>
                <w:szCs w:val="21"/>
                <w:lang w:eastAsia="fr-FR"/>
              </w:rPr>
            </w:pPr>
          </w:p>
          <w:p w:rsidR="0083065A" w:rsidRPr="00783327" w:rsidRDefault="0083065A" w:rsidP="009E5F0C">
            <w:pPr>
              <w:pStyle w:val="Paragraphedeliste"/>
              <w:ind w:left="0"/>
              <w:jc w:val="center"/>
              <w:textAlignment w:val="baseline"/>
              <w:rPr>
                <w:rFonts w:ascii="Helvetica" w:eastAsia="Times New Roman" w:hAnsi="Helvetica" w:cs="Helvetica"/>
                <w:i/>
                <w:sz w:val="21"/>
                <w:szCs w:val="21"/>
                <w:lang w:eastAsia="fr-FR"/>
              </w:rPr>
            </w:pPr>
            <w:r w:rsidRPr="00783327">
              <w:rPr>
                <w:rFonts w:ascii="Helvetica" w:eastAsia="Times New Roman" w:hAnsi="Helvetica" w:cs="Helvetica"/>
                <w:i/>
                <w:sz w:val="21"/>
                <w:szCs w:val="21"/>
                <w:lang w:eastAsia="fr-FR"/>
              </w:rPr>
              <w:t>Fait à………………………………….. le……………………………………….      Signature………………………………………</w:t>
            </w:r>
          </w:p>
          <w:p w:rsidR="0083065A" w:rsidRDefault="0083065A" w:rsidP="009E5F0C">
            <w:pPr>
              <w:pStyle w:val="Paragraphedeliste"/>
              <w:ind w:left="0"/>
              <w:jc w:val="both"/>
              <w:textAlignment w:val="baseline"/>
              <w:rPr>
                <w:rFonts w:ascii="Helvetica" w:eastAsia="Times New Roman" w:hAnsi="Helvetica" w:cs="Helvetica"/>
                <w:color w:val="666666"/>
                <w:sz w:val="21"/>
                <w:szCs w:val="21"/>
                <w:lang w:eastAsia="fr-FR"/>
              </w:rPr>
            </w:pPr>
          </w:p>
        </w:tc>
      </w:tr>
    </w:tbl>
    <w:p w:rsidR="00DD3809" w:rsidRDefault="00DD3809"/>
    <w:sectPr w:rsidR="00DD3809" w:rsidSect="0083065A">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AA" w:rsidRDefault="00DB45AA" w:rsidP="0083065A">
      <w:pPr>
        <w:spacing w:after="0" w:line="240" w:lineRule="auto"/>
      </w:pPr>
      <w:r>
        <w:separator/>
      </w:r>
    </w:p>
  </w:endnote>
  <w:endnote w:type="continuationSeparator" w:id="0">
    <w:p w:rsidR="00DB45AA" w:rsidRDefault="00DB45AA" w:rsidP="00830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017313"/>
      <w:docPartObj>
        <w:docPartGallery w:val="Page Numbers (Bottom of Page)"/>
        <w:docPartUnique/>
      </w:docPartObj>
    </w:sdtPr>
    <w:sdtContent>
      <w:p w:rsidR="0083065A" w:rsidRDefault="0083065A">
        <w:pPr>
          <w:pStyle w:val="Pieddepage"/>
          <w:jc w:val="right"/>
        </w:pPr>
        <w:fldSimple w:instr=" PAGE   \* MERGEFORMAT ">
          <w:r>
            <w:rPr>
              <w:noProof/>
            </w:rPr>
            <w:t>1</w:t>
          </w:r>
        </w:fldSimple>
      </w:p>
    </w:sdtContent>
  </w:sdt>
  <w:p w:rsidR="0083065A" w:rsidRDefault="008306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AA" w:rsidRDefault="00DB45AA" w:rsidP="0083065A">
      <w:pPr>
        <w:spacing w:after="0" w:line="240" w:lineRule="auto"/>
      </w:pPr>
      <w:r>
        <w:separator/>
      </w:r>
    </w:p>
  </w:footnote>
  <w:footnote w:type="continuationSeparator" w:id="0">
    <w:p w:rsidR="00DB45AA" w:rsidRDefault="00DB45AA" w:rsidP="008306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4A4E"/>
    <w:multiLevelType w:val="hybridMultilevel"/>
    <w:tmpl w:val="D66473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BE0CDC"/>
    <w:multiLevelType w:val="hybridMultilevel"/>
    <w:tmpl w:val="9E8E23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104FF"/>
    <w:multiLevelType w:val="hybridMultilevel"/>
    <w:tmpl w:val="7E40E2A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065A"/>
    <w:rsid w:val="0083065A"/>
    <w:rsid w:val="00DB45AA"/>
    <w:rsid w:val="00DD38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5A"/>
  </w:style>
  <w:style w:type="paragraph" w:styleId="Titre4">
    <w:name w:val="heading 4"/>
    <w:basedOn w:val="Normal"/>
    <w:link w:val="Titre4Car"/>
    <w:uiPriority w:val="9"/>
    <w:qFormat/>
    <w:rsid w:val="0083065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3065A"/>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8306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3065A"/>
    <w:pPr>
      <w:ind w:left="720"/>
      <w:contextualSpacing/>
    </w:pPr>
  </w:style>
  <w:style w:type="table" w:styleId="Grilledutableau">
    <w:name w:val="Table Grid"/>
    <w:basedOn w:val="TableauNormal"/>
    <w:uiPriority w:val="59"/>
    <w:rsid w:val="00830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306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065A"/>
  </w:style>
  <w:style w:type="paragraph" w:styleId="Pieddepage">
    <w:name w:val="footer"/>
    <w:basedOn w:val="Normal"/>
    <w:link w:val="PieddepageCar"/>
    <w:uiPriority w:val="99"/>
    <w:unhideWhenUsed/>
    <w:rsid w:val="00830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6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d47.com/les-modalites-dad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5357</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MarieNoel</dc:creator>
  <cp:lastModifiedBy>MarieNoel</cp:lastModifiedBy>
  <cp:revision>1</cp:revision>
  <dcterms:created xsi:type="dcterms:W3CDTF">2020-05-30T17:30:00Z</dcterms:created>
  <dcterms:modified xsi:type="dcterms:W3CDTF">2020-05-30T17:34:00Z</dcterms:modified>
</cp:coreProperties>
</file>